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(PRISMA-ScR) Checklist</w:t>
      </w:r>
    </w:p>
    <w:tbl>
      <w:tblPr>
        <w:tblStyle w:val="TableGridLight1"/>
        <w:tblW w:w="0" w:type="auto"/>
        <w:tblLook w:val="04A0" w:firstRow="1" w:lastRow="0" w:firstColumn="1" w:lastColumn="0" w:noHBand="0" w:noVBand="1"/>
      </w:tblPr>
      <w:tblGrid>
        <w:gridCol w:w="2093"/>
        <w:gridCol w:w="694"/>
        <w:gridCol w:w="4895"/>
        <w:gridCol w:w="1668"/>
      </w:tblGrid>
      <w:tr w:rsidR="00DB4B2C" w:rsidRPr="00410502" w14:paraId="71F0F58A" w14:textId="77777777" w:rsidTr="006B2B65">
        <w:trPr>
          <w:tblHeader/>
        </w:trPr>
        <w:tc>
          <w:tcPr>
            <w:tcW w:w="0" w:type="auto"/>
            <w:shd w:val="clear" w:color="auto" w:fill="2E5D8B" w:themeFill="accent1"/>
            <w:vAlign w:val="center"/>
          </w:tcPr>
          <w:p w14:paraId="288DF4B5"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14:textId="77777777" w:rsidR="00DB4B2C" w:rsidRPr="003101FF" w:rsidRDefault="00DB4B2C" w:rsidP="006B2B65">
            <w:pPr>
              <w:autoSpaceDE w:val="0"/>
              <w:autoSpaceDN w:val="0"/>
              <w:adjustRightInd w:val="0"/>
              <w:jc w:val="cente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14:textId="4A103D3B" w:rsidR="00DB4B2C" w:rsidRPr="003101FF" w:rsidRDefault="00552CC9" w:rsidP="006B2B65">
            <w:pPr>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w:t>
            </w:r>
            <w:r w:rsidR="00DB4B2C" w:rsidRPr="003101FF">
              <w:rPr>
                <w:rFonts w:ascii="Arial" w:hAnsi="Arial" w:cs="Arial"/>
                <w:b/>
                <w:color w:val="F2F2F2" w:themeColor="background1" w:themeShade="F2"/>
                <w:sz w:val="20"/>
                <w:szCs w:val="20"/>
              </w:rPr>
              <w:t>R CHECKLIST ITEM</w:t>
            </w:r>
          </w:p>
        </w:tc>
        <w:tc>
          <w:tcPr>
            <w:tcW w:w="0" w:type="auto"/>
            <w:shd w:val="clear" w:color="auto" w:fill="2E5D8B" w:themeFill="accent1"/>
            <w:vAlign w:val="center"/>
          </w:tcPr>
          <w:p w14:paraId="672AD9C3"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color w:val="F2F2F2" w:themeColor="background1" w:themeShade="F2"/>
                <w:sz w:val="20"/>
                <w:szCs w:val="20"/>
              </w:rPr>
              <w:t>REPORTED ON PAGE #</w:t>
            </w:r>
          </w:p>
        </w:tc>
      </w:tr>
      <w:tr w:rsidR="00DB4B2C" w:rsidRPr="00410502" w14:paraId="18BA7057" w14:textId="77777777" w:rsidTr="006B2B65">
        <w:tc>
          <w:tcPr>
            <w:tcW w:w="0" w:type="auto"/>
            <w:gridSpan w:val="4"/>
            <w:shd w:val="clear" w:color="auto" w:fill="CEDEEF" w:themeFill="accent1" w:themeFillTint="33"/>
            <w:vAlign w:val="center"/>
          </w:tcPr>
          <w:p w14:paraId="440897F5" w14:textId="77777777" w:rsidR="00DB4B2C" w:rsidRPr="00410502" w:rsidRDefault="00DB4B2C" w:rsidP="006B2B65">
            <w:pPr>
              <w:rPr>
                <w:rFonts w:ascii="Arial" w:hAnsi="Arial" w:cs="Arial"/>
                <w:b/>
                <w:sz w:val="20"/>
                <w:szCs w:val="20"/>
              </w:rPr>
            </w:pPr>
            <w:r w:rsidRPr="003101FF">
              <w:rPr>
                <w:rFonts w:ascii="Arial" w:hAnsi="Arial" w:cs="Arial"/>
                <w:b/>
                <w:sz w:val="20"/>
                <w:szCs w:val="20"/>
              </w:rPr>
              <w:t>TITLE</w:t>
            </w:r>
          </w:p>
        </w:tc>
      </w:tr>
      <w:tr w:rsidR="00DB4B2C" w:rsidRPr="00410502" w14:paraId="45EC1A5C" w14:textId="77777777" w:rsidTr="006B2B65">
        <w:tc>
          <w:tcPr>
            <w:tcW w:w="0" w:type="auto"/>
            <w:vAlign w:val="center"/>
          </w:tcPr>
          <w:p w14:paraId="43748762"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Title</w:t>
            </w:r>
          </w:p>
        </w:tc>
        <w:tc>
          <w:tcPr>
            <w:tcW w:w="0" w:type="auto"/>
            <w:vAlign w:val="center"/>
          </w:tcPr>
          <w:p w14:paraId="687A82E8"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w:t>
            </w:r>
          </w:p>
        </w:tc>
        <w:tc>
          <w:tcPr>
            <w:tcW w:w="0" w:type="auto"/>
            <w:vAlign w:val="center"/>
          </w:tcPr>
          <w:p w14:paraId="3EFCE2FC" w14:textId="77777777" w:rsidR="00DB4B2C" w:rsidRPr="00410502" w:rsidRDefault="00DB4B2C" w:rsidP="006B2B65">
            <w:pPr>
              <w:rPr>
                <w:rFonts w:ascii="Arial" w:hAnsi="Arial" w:cs="Arial"/>
                <w:sz w:val="20"/>
                <w:szCs w:val="20"/>
              </w:rPr>
            </w:pPr>
            <w:r w:rsidRPr="00410502">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Content>
            <w:tc>
              <w:tcPr>
                <w:tcW w:w="0" w:type="auto"/>
                <w:vAlign w:val="center"/>
              </w:tcPr>
              <w:p w14:paraId="069CBC2F" w14:textId="6AFF5125" w:rsidR="00DB4B2C" w:rsidRPr="00410502" w:rsidRDefault="00383CEC" w:rsidP="006B2B65">
                <w:pPr>
                  <w:rPr>
                    <w:rFonts w:ascii="Arial" w:hAnsi="Arial" w:cs="Arial"/>
                    <w:sz w:val="20"/>
                    <w:szCs w:val="20"/>
                  </w:rPr>
                </w:pPr>
                <w:r>
                  <w:rPr>
                    <w:rFonts w:ascii="Arial" w:hAnsi="Arial" w:cs="Arial"/>
                    <w:sz w:val="20"/>
                    <w:szCs w:val="20"/>
                  </w:rPr>
                  <w:t>1</w:t>
                </w:r>
              </w:p>
            </w:tc>
          </w:sdtContent>
        </w:sdt>
      </w:tr>
      <w:tr w:rsidR="00DB4B2C" w:rsidRPr="00410502" w14:paraId="042F3584" w14:textId="77777777" w:rsidTr="006B2B65">
        <w:tc>
          <w:tcPr>
            <w:tcW w:w="0" w:type="auto"/>
            <w:gridSpan w:val="4"/>
            <w:shd w:val="clear" w:color="auto" w:fill="CEDEEF" w:themeFill="accent1" w:themeFillTint="33"/>
            <w:vAlign w:val="center"/>
          </w:tcPr>
          <w:p w14:paraId="0DBC199C" w14:textId="77777777" w:rsidR="00DB4B2C" w:rsidRPr="00410502" w:rsidRDefault="00DB4B2C" w:rsidP="006B2B65">
            <w:pPr>
              <w:rPr>
                <w:rFonts w:ascii="Arial" w:hAnsi="Arial" w:cs="Arial"/>
                <w:b/>
                <w:sz w:val="20"/>
                <w:szCs w:val="20"/>
              </w:rPr>
            </w:pPr>
            <w:r w:rsidRPr="00410502">
              <w:rPr>
                <w:rFonts w:ascii="Arial" w:hAnsi="Arial" w:cs="Arial"/>
                <w:b/>
                <w:sz w:val="20"/>
                <w:szCs w:val="20"/>
              </w:rPr>
              <w:t>ABSTRACT</w:t>
            </w:r>
          </w:p>
        </w:tc>
      </w:tr>
      <w:tr w:rsidR="00DB4B2C" w:rsidRPr="00410502" w14:paraId="26FCF49F" w14:textId="77777777" w:rsidTr="006B2B65">
        <w:tc>
          <w:tcPr>
            <w:tcW w:w="0" w:type="auto"/>
            <w:vAlign w:val="center"/>
          </w:tcPr>
          <w:p w14:paraId="2224B32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Structured summary</w:t>
            </w:r>
          </w:p>
        </w:tc>
        <w:tc>
          <w:tcPr>
            <w:tcW w:w="0" w:type="auto"/>
            <w:vAlign w:val="center"/>
          </w:tcPr>
          <w:p w14:paraId="74F929AB"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2</w:t>
            </w:r>
          </w:p>
        </w:tc>
        <w:tc>
          <w:tcPr>
            <w:tcW w:w="0" w:type="auto"/>
            <w:vAlign w:val="center"/>
          </w:tcPr>
          <w:p w14:paraId="15C06ACD"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structured summary</w:t>
            </w:r>
            <w:r>
              <w:rPr>
                <w:rFonts w:ascii="Arial" w:hAnsi="Arial" w:cs="Arial"/>
                <w:sz w:val="20"/>
                <w:szCs w:val="20"/>
              </w:rPr>
              <w:t xml:space="preserve"> that</w:t>
            </w:r>
            <w:r w:rsidRPr="00410502">
              <w:rPr>
                <w:rFonts w:ascii="Arial" w:hAnsi="Arial" w:cs="Arial"/>
                <w:sz w:val="20"/>
                <w:szCs w:val="20"/>
              </w:rPr>
              <w:t xml:space="preserve"> includ</w:t>
            </w:r>
            <w:r>
              <w:rPr>
                <w:rFonts w:ascii="Arial" w:hAnsi="Arial" w:cs="Arial"/>
                <w:sz w:val="20"/>
                <w:szCs w:val="20"/>
              </w:rPr>
              <w:t>es</w:t>
            </w:r>
            <w:r w:rsidRPr="00410502">
              <w:rPr>
                <w:rFonts w:ascii="Arial" w:hAnsi="Arial" w:cs="Arial"/>
                <w:sz w:val="20"/>
                <w:szCs w:val="20"/>
              </w:rPr>
              <w:t xml:space="preserve"> </w:t>
            </w:r>
            <w:r>
              <w:rPr>
                <w:rFonts w:ascii="Arial" w:hAnsi="Arial" w:cs="Arial"/>
                <w:sz w:val="20"/>
                <w:szCs w:val="20"/>
              </w:rPr>
              <w:t>(</w:t>
            </w:r>
            <w:r w:rsidRPr="00410502">
              <w:rPr>
                <w:rFonts w:ascii="Arial" w:hAnsi="Arial" w:cs="Arial"/>
                <w:sz w:val="20"/>
                <w:szCs w:val="20"/>
              </w:rPr>
              <w:t>as applicable</w:t>
            </w:r>
            <w:r>
              <w:rPr>
                <w:rFonts w:ascii="Arial" w:hAnsi="Arial" w:cs="Arial"/>
                <w:sz w:val="20"/>
                <w:szCs w:val="20"/>
              </w:rPr>
              <w:t>):</w:t>
            </w:r>
            <w:r w:rsidRPr="00410502">
              <w:rPr>
                <w:rFonts w:ascii="Arial" w:hAnsi="Arial" w:cs="Arial"/>
                <w:sz w:val="20"/>
                <w:szCs w:val="20"/>
              </w:rPr>
              <w:t xml:space="preserv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Content>
            <w:tc>
              <w:tcPr>
                <w:tcW w:w="0" w:type="auto"/>
                <w:vAlign w:val="center"/>
              </w:tcPr>
              <w:p w14:paraId="11CE00AF" w14:textId="33BB9E3D" w:rsidR="00DB4B2C" w:rsidRPr="00410502" w:rsidRDefault="00C77D8D" w:rsidP="006B2B65">
                <w:pPr>
                  <w:rPr>
                    <w:rFonts w:ascii="Arial" w:hAnsi="Arial" w:cs="Arial"/>
                    <w:sz w:val="20"/>
                    <w:szCs w:val="20"/>
                  </w:rPr>
                </w:pPr>
                <w:r>
                  <w:rPr>
                    <w:rFonts w:ascii="Arial" w:hAnsi="Arial" w:cs="Arial"/>
                    <w:sz w:val="20"/>
                    <w:szCs w:val="20"/>
                  </w:rPr>
                  <w:t>1</w:t>
                </w:r>
              </w:p>
            </w:tc>
          </w:sdtContent>
        </w:sdt>
      </w:tr>
      <w:tr w:rsidR="00DB4B2C" w:rsidRPr="00410502" w14:paraId="4CE80C0A" w14:textId="77777777" w:rsidTr="006B2B65">
        <w:tc>
          <w:tcPr>
            <w:tcW w:w="0" w:type="auto"/>
            <w:gridSpan w:val="4"/>
            <w:shd w:val="clear" w:color="auto" w:fill="CEDEEF" w:themeFill="accent1" w:themeFillTint="33"/>
            <w:vAlign w:val="center"/>
          </w:tcPr>
          <w:p w14:paraId="51413055" w14:textId="71BE0C78" w:rsidR="00DB4B2C" w:rsidRPr="00410502" w:rsidRDefault="00DB4B2C" w:rsidP="006B2B65">
            <w:pPr>
              <w:tabs>
                <w:tab w:val="left" w:pos="1774"/>
              </w:tabs>
              <w:rPr>
                <w:rFonts w:ascii="Arial" w:hAnsi="Arial" w:cs="Arial"/>
                <w:b/>
                <w:sz w:val="20"/>
                <w:szCs w:val="20"/>
              </w:rPr>
            </w:pPr>
            <w:r w:rsidRPr="00410502">
              <w:rPr>
                <w:rFonts w:ascii="Arial" w:hAnsi="Arial" w:cs="Arial"/>
                <w:b/>
                <w:sz w:val="20"/>
                <w:szCs w:val="20"/>
              </w:rPr>
              <w:t>INTRODUCTION</w:t>
            </w:r>
          </w:p>
        </w:tc>
      </w:tr>
      <w:tr w:rsidR="00DB4B2C" w:rsidRPr="00410502" w14:paraId="5285DBB4" w14:textId="77777777" w:rsidTr="006B2B65">
        <w:trPr>
          <w:trHeight w:val="530"/>
        </w:trPr>
        <w:tc>
          <w:tcPr>
            <w:tcW w:w="0" w:type="auto"/>
            <w:vAlign w:val="center"/>
          </w:tcPr>
          <w:p w14:paraId="7D22A95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Rationale</w:t>
            </w:r>
          </w:p>
        </w:tc>
        <w:tc>
          <w:tcPr>
            <w:tcW w:w="0" w:type="auto"/>
            <w:vAlign w:val="center"/>
          </w:tcPr>
          <w:p w14:paraId="35C70995"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3</w:t>
            </w:r>
          </w:p>
        </w:tc>
        <w:tc>
          <w:tcPr>
            <w:tcW w:w="0" w:type="auto"/>
            <w:vAlign w:val="center"/>
          </w:tcPr>
          <w:p w14:paraId="2FC75B97"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Content>
            <w:tc>
              <w:tcPr>
                <w:tcW w:w="0" w:type="auto"/>
                <w:vAlign w:val="center"/>
              </w:tcPr>
              <w:p w14:paraId="0E118E1E" w14:textId="39277503" w:rsidR="00DB4B2C" w:rsidRPr="00410502" w:rsidRDefault="00C77D8D" w:rsidP="006B2B65">
                <w:pPr>
                  <w:rPr>
                    <w:rFonts w:ascii="Arial" w:hAnsi="Arial" w:cs="Arial"/>
                    <w:sz w:val="20"/>
                    <w:szCs w:val="20"/>
                  </w:rPr>
                </w:pPr>
                <w:r>
                  <w:rPr>
                    <w:rFonts w:ascii="Arial" w:hAnsi="Arial" w:cs="Arial"/>
                    <w:sz w:val="20"/>
                    <w:szCs w:val="20"/>
                  </w:rPr>
                  <w:t>2</w:t>
                </w:r>
              </w:p>
            </w:tc>
          </w:sdtContent>
        </w:sdt>
      </w:tr>
      <w:tr w:rsidR="00DB4B2C" w:rsidRPr="00410502" w14:paraId="78F2CDA1" w14:textId="77777777" w:rsidTr="006B2B65">
        <w:trPr>
          <w:trHeight w:val="800"/>
        </w:trPr>
        <w:tc>
          <w:tcPr>
            <w:tcW w:w="0" w:type="auto"/>
            <w:vAlign w:val="center"/>
          </w:tcPr>
          <w:p w14:paraId="744A7B2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Objectives</w:t>
            </w:r>
          </w:p>
        </w:tc>
        <w:tc>
          <w:tcPr>
            <w:tcW w:w="0" w:type="auto"/>
            <w:vAlign w:val="center"/>
          </w:tcPr>
          <w:p w14:paraId="6864780A"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4</w:t>
            </w:r>
          </w:p>
        </w:tc>
        <w:tc>
          <w:tcPr>
            <w:tcW w:w="0" w:type="auto"/>
            <w:vAlign w:val="center"/>
          </w:tcPr>
          <w:p w14:paraId="715DF9DC" w14:textId="77777777" w:rsidR="00DB4B2C" w:rsidRPr="00410502" w:rsidRDefault="00DB4B2C" w:rsidP="006B2B65">
            <w:pPr>
              <w:rPr>
                <w:rFonts w:ascii="Arial" w:hAnsi="Arial" w:cs="Arial"/>
                <w:sz w:val="20"/>
                <w:szCs w:val="20"/>
              </w:rPr>
            </w:pPr>
            <w:r w:rsidRPr="00410502">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Content>
            <w:tc>
              <w:tcPr>
                <w:tcW w:w="0" w:type="auto"/>
                <w:vAlign w:val="center"/>
              </w:tcPr>
              <w:p w14:paraId="3D477225" w14:textId="31F7142C" w:rsidR="00DB4B2C" w:rsidRPr="00410502" w:rsidRDefault="00C77D8D" w:rsidP="006B2B65">
                <w:pPr>
                  <w:rPr>
                    <w:rFonts w:ascii="Arial" w:hAnsi="Arial" w:cs="Arial"/>
                    <w:sz w:val="20"/>
                    <w:szCs w:val="20"/>
                  </w:rPr>
                </w:pPr>
                <w:r>
                  <w:rPr>
                    <w:rFonts w:ascii="Arial" w:hAnsi="Arial" w:cs="Arial"/>
                    <w:sz w:val="20"/>
                    <w:szCs w:val="20"/>
                  </w:rPr>
                  <w:t>2</w:t>
                </w:r>
              </w:p>
            </w:tc>
          </w:sdtContent>
        </w:sdt>
      </w:tr>
      <w:tr w:rsidR="00DB4B2C" w:rsidRPr="00410502" w14:paraId="242C5AD0" w14:textId="77777777" w:rsidTr="006B2B65">
        <w:tc>
          <w:tcPr>
            <w:tcW w:w="0" w:type="auto"/>
            <w:gridSpan w:val="4"/>
            <w:shd w:val="clear" w:color="auto" w:fill="CEDEEF" w:themeFill="accent1" w:themeFillTint="33"/>
            <w:vAlign w:val="center"/>
          </w:tcPr>
          <w:p w14:paraId="15C791AD" w14:textId="77777777" w:rsidR="00DB4B2C" w:rsidRPr="00410502" w:rsidRDefault="00DB4B2C" w:rsidP="006B2B65">
            <w:pPr>
              <w:rPr>
                <w:rFonts w:ascii="Arial" w:hAnsi="Arial" w:cs="Arial"/>
                <w:b/>
                <w:sz w:val="20"/>
                <w:szCs w:val="20"/>
              </w:rPr>
            </w:pPr>
            <w:r w:rsidRPr="00410502">
              <w:rPr>
                <w:rFonts w:ascii="Arial" w:hAnsi="Arial" w:cs="Arial"/>
                <w:b/>
                <w:sz w:val="20"/>
                <w:szCs w:val="20"/>
              </w:rPr>
              <w:t>METHODS</w:t>
            </w:r>
          </w:p>
        </w:tc>
      </w:tr>
      <w:tr w:rsidR="00DB4B2C" w:rsidRPr="00410502" w14:paraId="6C798A00" w14:textId="77777777" w:rsidTr="006B2B65">
        <w:tc>
          <w:tcPr>
            <w:tcW w:w="0" w:type="auto"/>
            <w:vAlign w:val="center"/>
          </w:tcPr>
          <w:p w14:paraId="54A4A38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Protocol and registration</w:t>
            </w:r>
          </w:p>
        </w:tc>
        <w:tc>
          <w:tcPr>
            <w:tcW w:w="0" w:type="auto"/>
            <w:vAlign w:val="center"/>
          </w:tcPr>
          <w:p w14:paraId="4B22FE5C"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5</w:t>
            </w:r>
          </w:p>
        </w:tc>
        <w:tc>
          <w:tcPr>
            <w:tcW w:w="0" w:type="auto"/>
            <w:vAlign w:val="center"/>
          </w:tcPr>
          <w:p w14:paraId="1884FAB9" w14:textId="77777777" w:rsidR="00DB4B2C" w:rsidRPr="00410502" w:rsidRDefault="00DB4B2C" w:rsidP="006B2B65">
            <w:pPr>
              <w:rPr>
                <w:rFonts w:ascii="Arial" w:hAnsi="Arial" w:cs="Arial"/>
                <w:sz w:val="20"/>
                <w:szCs w:val="20"/>
              </w:rPr>
            </w:pPr>
            <w:r w:rsidRPr="00410502">
              <w:rPr>
                <w:rFonts w:ascii="Arial" w:hAnsi="Arial" w:cs="Arial"/>
                <w:sz w:val="20"/>
                <w:szCs w:val="20"/>
              </w:rPr>
              <w:t>Indicate whether a review protocol exists</w:t>
            </w:r>
            <w:r>
              <w:rPr>
                <w:rFonts w:ascii="Arial" w:hAnsi="Arial" w:cs="Arial"/>
                <w:sz w:val="20"/>
                <w:szCs w:val="20"/>
              </w:rPr>
              <w:t>; state</w:t>
            </w:r>
            <w:r w:rsidRPr="00410502">
              <w:rPr>
                <w:rFonts w:ascii="Arial" w:hAnsi="Arial" w:cs="Arial"/>
                <w:sz w:val="20"/>
                <w:szCs w:val="20"/>
              </w:rPr>
              <w:t xml:space="preserve"> if and where it can be accessed (e.g., a Web address)</w:t>
            </w:r>
            <w:r>
              <w:rPr>
                <w:rFonts w:ascii="Arial" w:hAnsi="Arial" w:cs="Arial"/>
                <w:sz w:val="20"/>
                <w:szCs w:val="20"/>
              </w:rPr>
              <w:t>;</w:t>
            </w:r>
            <w:r w:rsidRPr="00410502">
              <w:rPr>
                <w:rFonts w:ascii="Arial" w:hAnsi="Arial" w:cs="Arial"/>
                <w:sz w:val="20"/>
                <w:szCs w:val="20"/>
              </w:rPr>
              <w:t xml:space="preserve">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Content>
            <w:tc>
              <w:tcPr>
                <w:tcW w:w="0" w:type="auto"/>
                <w:vAlign w:val="center"/>
              </w:tcPr>
              <w:p w14:paraId="409342E1" w14:textId="63720095" w:rsidR="00DB4B2C" w:rsidRPr="00410502" w:rsidRDefault="00C77D8D" w:rsidP="006B2B65">
                <w:pPr>
                  <w:rPr>
                    <w:rFonts w:ascii="Arial" w:hAnsi="Arial" w:cs="Arial"/>
                    <w:sz w:val="20"/>
                    <w:szCs w:val="20"/>
                  </w:rPr>
                </w:pPr>
                <w:r>
                  <w:rPr>
                    <w:rFonts w:ascii="Arial" w:hAnsi="Arial" w:cs="Arial"/>
                    <w:sz w:val="20"/>
                    <w:szCs w:val="20"/>
                  </w:rPr>
                  <w:t>2</w:t>
                </w:r>
              </w:p>
            </w:tc>
          </w:sdtContent>
        </w:sdt>
      </w:tr>
      <w:tr w:rsidR="00DB4B2C" w:rsidRPr="00410502" w14:paraId="11E3B031" w14:textId="77777777" w:rsidTr="006B2B65">
        <w:tc>
          <w:tcPr>
            <w:tcW w:w="0" w:type="auto"/>
            <w:vAlign w:val="center"/>
          </w:tcPr>
          <w:p w14:paraId="0DB02128"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Eligibility criteria</w:t>
            </w:r>
          </w:p>
        </w:tc>
        <w:tc>
          <w:tcPr>
            <w:tcW w:w="0" w:type="auto"/>
            <w:vAlign w:val="center"/>
          </w:tcPr>
          <w:p w14:paraId="38F4B873"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6</w:t>
            </w:r>
          </w:p>
        </w:tc>
        <w:tc>
          <w:tcPr>
            <w:tcW w:w="0" w:type="auto"/>
            <w:vAlign w:val="center"/>
          </w:tcPr>
          <w:p w14:paraId="1F54E11B"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Specify characteristics of the sources of evidence used as </w:t>
            </w:r>
            <w:r>
              <w:rPr>
                <w:rFonts w:ascii="Arial" w:hAnsi="Arial" w:cs="Arial"/>
                <w:sz w:val="20"/>
                <w:szCs w:val="20"/>
              </w:rPr>
              <w:t xml:space="preserve">eligibility </w:t>
            </w:r>
            <w:r w:rsidRPr="00410502">
              <w:rPr>
                <w:rFonts w:ascii="Arial" w:hAnsi="Arial" w:cs="Arial"/>
                <w:sz w:val="20"/>
                <w:szCs w:val="20"/>
              </w:rPr>
              <w:t>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Content>
            <w:tc>
              <w:tcPr>
                <w:tcW w:w="0" w:type="auto"/>
                <w:vAlign w:val="center"/>
              </w:tcPr>
              <w:p w14:paraId="164C8DAC" w14:textId="4847F49E" w:rsidR="00DB4B2C" w:rsidRPr="00410502" w:rsidRDefault="00C77D8D" w:rsidP="006B2B65">
                <w:pPr>
                  <w:rPr>
                    <w:rFonts w:ascii="Arial" w:hAnsi="Arial" w:cs="Arial"/>
                    <w:sz w:val="20"/>
                    <w:szCs w:val="20"/>
                  </w:rPr>
                </w:pPr>
                <w:r>
                  <w:rPr>
                    <w:rFonts w:ascii="Arial" w:hAnsi="Arial" w:cs="Arial"/>
                    <w:sz w:val="20"/>
                    <w:szCs w:val="20"/>
                  </w:rPr>
                  <w:t>2-3</w:t>
                </w:r>
              </w:p>
            </w:tc>
          </w:sdtContent>
        </w:sdt>
      </w:tr>
      <w:tr w:rsidR="00DB4B2C" w:rsidRPr="00410502" w14:paraId="47019F35" w14:textId="77777777" w:rsidTr="006B2B65">
        <w:trPr>
          <w:trHeight w:val="260"/>
        </w:trPr>
        <w:tc>
          <w:tcPr>
            <w:tcW w:w="0" w:type="auto"/>
            <w:vAlign w:val="center"/>
          </w:tcPr>
          <w:p w14:paraId="66EAFDD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Information sources</w:t>
            </w:r>
            <w:r>
              <w:rPr>
                <w:rFonts w:ascii="Arial" w:hAnsi="Arial" w:cs="Arial"/>
                <w:sz w:val="20"/>
                <w:szCs w:val="20"/>
              </w:rPr>
              <w:t>*</w:t>
            </w:r>
          </w:p>
        </w:tc>
        <w:tc>
          <w:tcPr>
            <w:tcW w:w="0" w:type="auto"/>
            <w:vAlign w:val="center"/>
          </w:tcPr>
          <w:p w14:paraId="6018601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7</w:t>
            </w:r>
          </w:p>
        </w:tc>
        <w:tc>
          <w:tcPr>
            <w:tcW w:w="0" w:type="auto"/>
            <w:vAlign w:val="center"/>
          </w:tcPr>
          <w:p w14:paraId="222A52E8" w14:textId="77777777" w:rsidR="00DB4B2C" w:rsidRPr="00410502" w:rsidRDefault="00DB4B2C" w:rsidP="006B2B65">
            <w:pPr>
              <w:rPr>
                <w:rFonts w:ascii="Arial" w:hAnsi="Arial" w:cs="Arial"/>
                <w:sz w:val="20"/>
                <w:szCs w:val="20"/>
              </w:rPr>
            </w:pPr>
            <w:r w:rsidRPr="00410502">
              <w:rPr>
                <w:rFonts w:ascii="Arial" w:hAnsi="Arial" w:cs="Arial"/>
                <w:sz w:val="20"/>
                <w:szCs w:val="20"/>
              </w:rPr>
              <w:t>Describe all information sources</w:t>
            </w:r>
            <w:r>
              <w:rPr>
                <w:rFonts w:ascii="Arial" w:hAnsi="Arial" w:cs="Arial"/>
                <w:sz w:val="20"/>
                <w:szCs w:val="20"/>
              </w:rPr>
              <w:t xml:space="preserve"> </w:t>
            </w:r>
            <w:r w:rsidRPr="00410502">
              <w:rPr>
                <w:rFonts w:ascii="Arial" w:hAnsi="Arial" w:cs="Arial"/>
                <w:sz w:val="20"/>
                <w:szCs w:val="20"/>
              </w:rPr>
              <w:t>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Content>
            <w:tc>
              <w:tcPr>
                <w:tcW w:w="0" w:type="auto"/>
                <w:vAlign w:val="center"/>
              </w:tcPr>
              <w:p w14:paraId="4CBB42E1" w14:textId="20B42A06" w:rsidR="00DB4B2C" w:rsidRPr="00410502" w:rsidRDefault="00C77D8D" w:rsidP="006B2B65">
                <w:pPr>
                  <w:rPr>
                    <w:rFonts w:ascii="Arial" w:hAnsi="Arial" w:cs="Arial"/>
                    <w:sz w:val="20"/>
                    <w:szCs w:val="20"/>
                  </w:rPr>
                </w:pPr>
                <w:r>
                  <w:rPr>
                    <w:rFonts w:ascii="Arial" w:hAnsi="Arial" w:cs="Arial"/>
                    <w:sz w:val="20"/>
                    <w:szCs w:val="20"/>
                  </w:rPr>
                  <w:t>2-3</w:t>
                </w:r>
              </w:p>
            </w:tc>
          </w:sdtContent>
        </w:sdt>
      </w:tr>
      <w:tr w:rsidR="00DB4B2C" w:rsidRPr="00410502" w14:paraId="478B5682" w14:textId="77777777" w:rsidTr="006B2B65">
        <w:tc>
          <w:tcPr>
            <w:tcW w:w="0" w:type="auto"/>
            <w:vAlign w:val="center"/>
          </w:tcPr>
          <w:p w14:paraId="24459C8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Search</w:t>
            </w:r>
          </w:p>
        </w:tc>
        <w:tc>
          <w:tcPr>
            <w:tcW w:w="0" w:type="auto"/>
            <w:vAlign w:val="center"/>
          </w:tcPr>
          <w:p w14:paraId="1D93C76F"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8</w:t>
            </w:r>
          </w:p>
        </w:tc>
        <w:tc>
          <w:tcPr>
            <w:tcW w:w="0" w:type="auto"/>
            <w:vAlign w:val="center"/>
          </w:tcPr>
          <w:p w14:paraId="4956AA9E" w14:textId="77777777" w:rsidR="00DB4B2C" w:rsidRPr="00410502" w:rsidRDefault="00DB4B2C" w:rsidP="006B2B65">
            <w:pPr>
              <w:rPr>
                <w:rFonts w:ascii="Arial" w:hAnsi="Arial" w:cs="Arial"/>
                <w:sz w:val="20"/>
                <w:szCs w:val="20"/>
              </w:rPr>
            </w:pPr>
            <w:r w:rsidRPr="00410502">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Content>
            <w:tc>
              <w:tcPr>
                <w:tcW w:w="0" w:type="auto"/>
                <w:vAlign w:val="center"/>
              </w:tcPr>
              <w:p w14:paraId="1CDC3935" w14:textId="7C94F2F1" w:rsidR="00DB4B2C" w:rsidRPr="00410502" w:rsidRDefault="00C77D8D" w:rsidP="006B2B65">
                <w:pPr>
                  <w:rPr>
                    <w:rFonts w:ascii="Arial" w:hAnsi="Arial" w:cs="Arial"/>
                    <w:sz w:val="20"/>
                    <w:szCs w:val="20"/>
                  </w:rPr>
                </w:pPr>
                <w:r>
                  <w:rPr>
                    <w:rFonts w:ascii="Arial" w:hAnsi="Arial" w:cs="Arial"/>
                    <w:sz w:val="20"/>
                    <w:szCs w:val="20"/>
                  </w:rPr>
                  <w:t>Supplementary Table 1</w:t>
                </w:r>
              </w:p>
            </w:tc>
          </w:sdtContent>
        </w:sdt>
      </w:tr>
      <w:tr w:rsidR="00DB4B2C" w:rsidRPr="00410502" w14:paraId="3E32FE05" w14:textId="77777777" w:rsidTr="006B2B65">
        <w:tc>
          <w:tcPr>
            <w:tcW w:w="0" w:type="auto"/>
            <w:vAlign w:val="center"/>
          </w:tcPr>
          <w:p w14:paraId="4782922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r>
              <w:rPr>
                <w:rFonts w:ascii="Arial" w:hAnsi="Arial" w:cs="Arial"/>
                <w:sz w:val="20"/>
                <w:szCs w:val="20"/>
              </w:rPr>
              <w:t>†</w:t>
            </w:r>
          </w:p>
        </w:tc>
        <w:tc>
          <w:tcPr>
            <w:tcW w:w="0" w:type="auto"/>
            <w:vAlign w:val="center"/>
          </w:tcPr>
          <w:p w14:paraId="772E4666"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9</w:t>
            </w:r>
          </w:p>
        </w:tc>
        <w:tc>
          <w:tcPr>
            <w:tcW w:w="0" w:type="auto"/>
            <w:vAlign w:val="center"/>
          </w:tcPr>
          <w:p w14:paraId="454F9B89" w14:textId="77777777" w:rsidR="00DB4B2C" w:rsidRPr="00410502" w:rsidRDefault="00DB4B2C" w:rsidP="006B2B65">
            <w:pPr>
              <w:rPr>
                <w:rFonts w:ascii="Arial" w:hAnsi="Arial" w:cs="Arial"/>
                <w:sz w:val="20"/>
                <w:szCs w:val="20"/>
              </w:rPr>
            </w:pPr>
            <w:r w:rsidRPr="00410502">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Content>
            <w:tc>
              <w:tcPr>
                <w:tcW w:w="0" w:type="auto"/>
                <w:vAlign w:val="center"/>
              </w:tcPr>
              <w:p w14:paraId="1A0EA094" w14:textId="5C70C18C" w:rsidR="00DB4B2C" w:rsidRPr="00410502" w:rsidRDefault="00C77D8D" w:rsidP="006B2B65">
                <w:pPr>
                  <w:rPr>
                    <w:rFonts w:ascii="Arial" w:hAnsi="Arial" w:cs="Arial"/>
                    <w:sz w:val="20"/>
                    <w:szCs w:val="20"/>
                  </w:rPr>
                </w:pPr>
                <w:r>
                  <w:rPr>
                    <w:rFonts w:ascii="Arial" w:hAnsi="Arial" w:cs="Arial"/>
                    <w:sz w:val="20"/>
                    <w:szCs w:val="20"/>
                  </w:rPr>
                  <w:t>2-3</w:t>
                </w:r>
              </w:p>
            </w:tc>
          </w:sdtContent>
        </w:sdt>
      </w:tr>
      <w:tr w:rsidR="00DB4B2C" w:rsidRPr="00410502" w14:paraId="5477464C" w14:textId="77777777" w:rsidTr="006B2B65">
        <w:tc>
          <w:tcPr>
            <w:tcW w:w="0" w:type="auto"/>
            <w:vAlign w:val="center"/>
          </w:tcPr>
          <w:p w14:paraId="4547DEC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charting process</w:t>
            </w:r>
            <w:r>
              <w:rPr>
                <w:rFonts w:ascii="Arial" w:hAnsi="Arial" w:cs="Arial"/>
                <w:sz w:val="20"/>
                <w:szCs w:val="20"/>
              </w:rPr>
              <w:t>‡</w:t>
            </w:r>
          </w:p>
        </w:tc>
        <w:tc>
          <w:tcPr>
            <w:tcW w:w="0" w:type="auto"/>
            <w:vAlign w:val="center"/>
          </w:tcPr>
          <w:p w14:paraId="7139834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10</w:t>
            </w:r>
          </w:p>
        </w:tc>
        <w:tc>
          <w:tcPr>
            <w:tcW w:w="0" w:type="auto"/>
            <w:vAlign w:val="center"/>
          </w:tcPr>
          <w:p w14:paraId="466D3918"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Describe the methods of charting data from the included sources of evidence (e.g., </w:t>
            </w:r>
            <w:r>
              <w:rPr>
                <w:rFonts w:ascii="Arial" w:hAnsi="Arial" w:cs="Arial"/>
                <w:sz w:val="20"/>
                <w:szCs w:val="20"/>
              </w:rPr>
              <w:t>calibrated</w:t>
            </w:r>
            <w:r w:rsidRPr="00410502">
              <w:rPr>
                <w:rFonts w:ascii="Arial" w:hAnsi="Arial" w:cs="Arial"/>
                <w:sz w:val="20"/>
                <w:szCs w:val="20"/>
              </w:rPr>
              <w:t xml:space="preserve"> forms</w:t>
            </w:r>
            <w:r>
              <w:rPr>
                <w:rFonts w:ascii="Arial" w:hAnsi="Arial" w:cs="Arial"/>
                <w:sz w:val="20"/>
                <w:szCs w:val="20"/>
              </w:rPr>
              <w:t xml:space="preserve"> or</w:t>
            </w:r>
            <w:r w:rsidRPr="00410502">
              <w:rPr>
                <w:rFonts w:ascii="Arial" w:hAnsi="Arial" w:cs="Arial"/>
                <w:sz w:val="20"/>
                <w:szCs w:val="20"/>
              </w:rPr>
              <w:t xml:space="preserve"> forms that have been tested by the team before their use, and whether data charting was done independently</w:t>
            </w:r>
            <w:r>
              <w:rPr>
                <w:rFonts w:ascii="Arial" w:hAnsi="Arial" w:cs="Arial"/>
                <w:sz w:val="20"/>
                <w:szCs w:val="20"/>
              </w:rPr>
              <w:t xml:space="preserve"> or</w:t>
            </w:r>
            <w:r w:rsidRPr="00410502">
              <w:rPr>
                <w:rFonts w:ascii="Arial" w:hAnsi="Arial" w:cs="Arial"/>
                <w:sz w:val="20"/>
                <w:szCs w:val="20"/>
              </w:rPr>
              <w:t xml:space="preserve">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Content>
            <w:tc>
              <w:tcPr>
                <w:tcW w:w="0" w:type="auto"/>
                <w:vAlign w:val="center"/>
              </w:tcPr>
              <w:p w14:paraId="67341785" w14:textId="13FEB15B" w:rsidR="00DB4B2C" w:rsidRPr="00410502" w:rsidRDefault="00C77D8D" w:rsidP="006B2B65">
                <w:pPr>
                  <w:rPr>
                    <w:rFonts w:ascii="Arial" w:hAnsi="Arial" w:cs="Arial"/>
                    <w:sz w:val="20"/>
                    <w:szCs w:val="20"/>
                  </w:rPr>
                </w:pPr>
                <w:r>
                  <w:rPr>
                    <w:rFonts w:ascii="Arial" w:hAnsi="Arial" w:cs="Arial"/>
                    <w:sz w:val="20"/>
                    <w:szCs w:val="20"/>
                  </w:rPr>
                  <w:t>3</w:t>
                </w:r>
              </w:p>
            </w:tc>
          </w:sdtContent>
        </w:sdt>
      </w:tr>
      <w:tr w:rsidR="00DB4B2C" w:rsidRPr="00410502" w14:paraId="3E017428" w14:textId="77777777" w:rsidTr="006B2B65">
        <w:trPr>
          <w:trHeight w:val="260"/>
        </w:trPr>
        <w:tc>
          <w:tcPr>
            <w:tcW w:w="0" w:type="auto"/>
            <w:vAlign w:val="center"/>
          </w:tcPr>
          <w:p w14:paraId="7ED0AA8C"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items</w:t>
            </w:r>
          </w:p>
        </w:tc>
        <w:tc>
          <w:tcPr>
            <w:tcW w:w="0" w:type="auto"/>
            <w:vAlign w:val="center"/>
          </w:tcPr>
          <w:p w14:paraId="262BAE0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11</w:t>
            </w:r>
          </w:p>
        </w:tc>
        <w:tc>
          <w:tcPr>
            <w:tcW w:w="0" w:type="auto"/>
            <w:vAlign w:val="center"/>
          </w:tcPr>
          <w:p w14:paraId="74BF1A7A" w14:textId="77777777" w:rsidR="00DB4B2C" w:rsidRPr="00410502" w:rsidRDefault="00DB4B2C" w:rsidP="006B2B65">
            <w:pPr>
              <w:rPr>
                <w:rFonts w:ascii="Arial" w:hAnsi="Arial" w:cs="Arial"/>
                <w:sz w:val="20"/>
                <w:szCs w:val="20"/>
              </w:rPr>
            </w:pPr>
            <w:r w:rsidRPr="00410502">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Content>
            <w:tc>
              <w:tcPr>
                <w:tcW w:w="0" w:type="auto"/>
                <w:vAlign w:val="center"/>
              </w:tcPr>
              <w:p w14:paraId="6267AA69" w14:textId="7917FCFD" w:rsidR="00DB4B2C" w:rsidRPr="00410502" w:rsidRDefault="00F776CF" w:rsidP="006B2B65">
                <w:pPr>
                  <w:rPr>
                    <w:rFonts w:ascii="Arial" w:hAnsi="Arial" w:cs="Arial"/>
                    <w:sz w:val="20"/>
                    <w:szCs w:val="20"/>
                  </w:rPr>
                </w:pPr>
                <w:r>
                  <w:rPr>
                    <w:rFonts w:ascii="Arial" w:hAnsi="Arial" w:cs="Arial"/>
                    <w:sz w:val="20"/>
                    <w:szCs w:val="20"/>
                  </w:rPr>
                  <w:t>3</w:t>
                </w:r>
              </w:p>
            </w:tc>
          </w:sdtContent>
        </w:sdt>
      </w:tr>
      <w:tr w:rsidR="00DB4B2C" w:rsidRPr="00410502" w14:paraId="60B1BE1F" w14:textId="77777777" w:rsidTr="006B2B65">
        <w:tc>
          <w:tcPr>
            <w:tcW w:w="0" w:type="auto"/>
            <w:vAlign w:val="center"/>
          </w:tcPr>
          <w:p w14:paraId="58D1FF97"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 xml:space="preserve">Critical appraisal of individual </w:t>
            </w:r>
            <w:r w:rsidRPr="00410502">
              <w:rPr>
                <w:rFonts w:ascii="Arial" w:hAnsi="Arial" w:cs="Arial"/>
                <w:sz w:val="20"/>
                <w:szCs w:val="20"/>
              </w:rPr>
              <w:lastRenderedPageBreak/>
              <w:t>sources of evidence</w:t>
            </w:r>
            <w:r>
              <w:rPr>
                <w:rFonts w:ascii="Arial" w:hAnsi="Arial" w:cs="Arial"/>
                <w:sz w:val="20"/>
                <w:szCs w:val="20"/>
              </w:rPr>
              <w:t>§</w:t>
            </w:r>
          </w:p>
        </w:tc>
        <w:tc>
          <w:tcPr>
            <w:tcW w:w="0" w:type="auto"/>
            <w:vAlign w:val="center"/>
          </w:tcPr>
          <w:p w14:paraId="0B4734A0"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lastRenderedPageBreak/>
              <w:t>12</w:t>
            </w:r>
          </w:p>
        </w:tc>
        <w:tc>
          <w:tcPr>
            <w:tcW w:w="0" w:type="auto"/>
            <w:vAlign w:val="center"/>
          </w:tcPr>
          <w:p w14:paraId="45BA9FC3"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If done, provide a rationale for conducting a critical appraisal of included sources of evidence; describe </w:t>
            </w:r>
            <w:r w:rsidRPr="00410502">
              <w:rPr>
                <w:rFonts w:ascii="Arial" w:hAnsi="Arial" w:cs="Arial"/>
                <w:sz w:val="20"/>
                <w:szCs w:val="20"/>
              </w:rPr>
              <w:lastRenderedPageBreak/>
              <w:t>the methods used and how this information was used in any data synthesis (if appropriate).</w:t>
            </w:r>
          </w:p>
        </w:tc>
        <w:sdt>
          <w:sdtPr>
            <w:rPr>
              <w:rFonts w:ascii="Arial" w:hAnsi="Arial" w:cs="Arial"/>
              <w:sz w:val="20"/>
              <w:szCs w:val="20"/>
            </w:rPr>
            <w:id w:val="-336618198"/>
            <w:placeholder>
              <w:docPart w:val="DefaultPlaceholder_1082065158"/>
            </w:placeholder>
          </w:sdtPr>
          <w:sdtContent>
            <w:tc>
              <w:tcPr>
                <w:tcW w:w="0" w:type="auto"/>
                <w:vAlign w:val="center"/>
              </w:tcPr>
              <w:p w14:paraId="238FDA2D" w14:textId="5A1E505C" w:rsidR="00DB4B2C" w:rsidRPr="00410502" w:rsidRDefault="00C77D8D" w:rsidP="006B2B65">
                <w:pPr>
                  <w:rPr>
                    <w:rFonts w:ascii="Arial" w:hAnsi="Arial" w:cs="Arial"/>
                    <w:sz w:val="20"/>
                    <w:szCs w:val="20"/>
                  </w:rPr>
                </w:pPr>
                <w:r>
                  <w:rPr>
                    <w:rFonts w:ascii="Arial" w:hAnsi="Arial" w:cs="Arial"/>
                    <w:sz w:val="20"/>
                    <w:szCs w:val="20"/>
                  </w:rPr>
                  <w:t>Not applicable</w:t>
                </w:r>
              </w:p>
            </w:tc>
          </w:sdtContent>
        </w:sdt>
      </w:tr>
      <w:tr w:rsidR="00DB4B2C" w:rsidRPr="00410502" w14:paraId="412AD199" w14:textId="77777777" w:rsidTr="006B2B65">
        <w:tc>
          <w:tcPr>
            <w:tcW w:w="0" w:type="auto"/>
            <w:vAlign w:val="center"/>
          </w:tcPr>
          <w:p w14:paraId="62A337D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2AA18CD2" w14:textId="20F42FF1" w:rsidR="00DB4B2C" w:rsidRPr="00410502" w:rsidRDefault="00347431" w:rsidP="006B2B65">
            <w:pPr>
              <w:jc w:val="center"/>
              <w:rPr>
                <w:rFonts w:ascii="Arial" w:hAnsi="Arial" w:cs="Arial"/>
                <w:sz w:val="20"/>
                <w:szCs w:val="20"/>
              </w:rPr>
            </w:pPr>
            <w:r>
              <w:rPr>
                <w:rFonts w:ascii="Arial" w:hAnsi="Arial" w:cs="Arial"/>
                <w:sz w:val="20"/>
                <w:szCs w:val="20"/>
              </w:rPr>
              <w:t>13</w:t>
            </w:r>
          </w:p>
        </w:tc>
        <w:tc>
          <w:tcPr>
            <w:tcW w:w="0" w:type="auto"/>
            <w:vAlign w:val="center"/>
          </w:tcPr>
          <w:p w14:paraId="12A40EBC"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Content>
            <w:tc>
              <w:tcPr>
                <w:tcW w:w="0" w:type="auto"/>
                <w:vAlign w:val="center"/>
              </w:tcPr>
              <w:p w14:paraId="3AD60FD9" w14:textId="47D60516" w:rsidR="00DB4B2C" w:rsidRPr="00410502" w:rsidRDefault="00F776CF" w:rsidP="006B2B65">
                <w:pPr>
                  <w:rPr>
                    <w:rFonts w:ascii="Arial" w:hAnsi="Arial" w:cs="Arial"/>
                    <w:sz w:val="20"/>
                    <w:szCs w:val="20"/>
                  </w:rPr>
                </w:pPr>
                <w:r>
                  <w:rPr>
                    <w:rFonts w:ascii="Arial" w:hAnsi="Arial" w:cs="Arial"/>
                    <w:sz w:val="20"/>
                    <w:szCs w:val="20"/>
                  </w:rPr>
                  <w:t>3</w:t>
                </w:r>
              </w:p>
            </w:tc>
          </w:sdtContent>
        </w:sdt>
      </w:tr>
      <w:tr w:rsidR="00DB4B2C" w:rsidRPr="00410502" w14:paraId="42D51398" w14:textId="77777777" w:rsidTr="006B2B65">
        <w:tc>
          <w:tcPr>
            <w:tcW w:w="0" w:type="auto"/>
            <w:gridSpan w:val="4"/>
            <w:shd w:val="clear" w:color="auto" w:fill="CEDEEF" w:themeFill="accent1" w:themeFillTint="33"/>
            <w:vAlign w:val="center"/>
          </w:tcPr>
          <w:p w14:paraId="25FF00F9" w14:textId="77777777" w:rsidR="00DB4B2C" w:rsidRPr="00410502" w:rsidRDefault="00DB4B2C" w:rsidP="006B2B65">
            <w:pPr>
              <w:rPr>
                <w:rFonts w:ascii="Arial" w:hAnsi="Arial" w:cs="Arial"/>
                <w:b/>
                <w:sz w:val="20"/>
                <w:szCs w:val="20"/>
              </w:rPr>
            </w:pPr>
            <w:r w:rsidRPr="00410502">
              <w:rPr>
                <w:rFonts w:ascii="Arial" w:hAnsi="Arial" w:cs="Arial"/>
                <w:b/>
                <w:sz w:val="20"/>
                <w:szCs w:val="20"/>
              </w:rPr>
              <w:t>RESULTS</w:t>
            </w:r>
          </w:p>
        </w:tc>
      </w:tr>
      <w:tr w:rsidR="00DB4B2C" w:rsidRPr="00410502" w14:paraId="2262BCB7" w14:textId="77777777" w:rsidTr="006B2B65">
        <w:tc>
          <w:tcPr>
            <w:tcW w:w="0" w:type="auto"/>
            <w:vAlign w:val="center"/>
          </w:tcPr>
          <w:p w14:paraId="035D7E7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p>
        </w:tc>
        <w:tc>
          <w:tcPr>
            <w:tcW w:w="0" w:type="auto"/>
            <w:vAlign w:val="center"/>
          </w:tcPr>
          <w:p w14:paraId="34C989AD" w14:textId="52DFEA2B" w:rsidR="00DB4B2C" w:rsidRPr="00410502" w:rsidRDefault="00347431" w:rsidP="006B2B65">
            <w:pPr>
              <w:jc w:val="center"/>
              <w:rPr>
                <w:rFonts w:ascii="Arial" w:hAnsi="Arial" w:cs="Arial"/>
                <w:sz w:val="20"/>
                <w:szCs w:val="20"/>
              </w:rPr>
            </w:pPr>
            <w:r>
              <w:rPr>
                <w:rFonts w:ascii="Arial" w:hAnsi="Arial" w:cs="Arial"/>
                <w:sz w:val="20"/>
                <w:szCs w:val="20"/>
              </w:rPr>
              <w:t>14</w:t>
            </w:r>
          </w:p>
        </w:tc>
        <w:tc>
          <w:tcPr>
            <w:tcW w:w="0" w:type="auto"/>
            <w:vAlign w:val="center"/>
          </w:tcPr>
          <w:p w14:paraId="32B381A6" w14:textId="77777777" w:rsidR="00DB4B2C" w:rsidRPr="00410502" w:rsidRDefault="00DB4B2C" w:rsidP="006B2B65">
            <w:pPr>
              <w:rPr>
                <w:rFonts w:ascii="Arial" w:hAnsi="Arial" w:cs="Arial"/>
                <w:sz w:val="20"/>
                <w:szCs w:val="20"/>
              </w:rPr>
            </w:pPr>
            <w:r w:rsidRPr="00410502">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Content>
            <w:tc>
              <w:tcPr>
                <w:tcW w:w="0" w:type="auto"/>
                <w:vAlign w:val="center"/>
              </w:tcPr>
              <w:p w14:paraId="41C4BA98" w14:textId="4634ED9B" w:rsidR="009D77C5" w:rsidRDefault="00383CEC" w:rsidP="006B2B65">
                <w:pPr>
                  <w:rPr>
                    <w:rFonts w:ascii="Arial" w:hAnsi="Arial" w:cs="Arial"/>
                    <w:sz w:val="20"/>
                    <w:szCs w:val="20"/>
                  </w:rPr>
                </w:pPr>
                <w:r>
                  <w:rPr>
                    <w:rFonts w:ascii="Arial" w:hAnsi="Arial" w:cs="Arial"/>
                    <w:sz w:val="20"/>
                    <w:szCs w:val="20"/>
                  </w:rPr>
                  <w:t>Figure 1</w:t>
                </w:r>
                <w:r w:rsidR="009D77C5">
                  <w:rPr>
                    <w:rFonts w:ascii="Arial" w:hAnsi="Arial" w:cs="Arial"/>
                    <w:sz w:val="20"/>
                    <w:szCs w:val="20"/>
                  </w:rPr>
                  <w:t xml:space="preserve"> and</w:t>
                </w:r>
              </w:p>
              <w:p w14:paraId="2B8181F1" w14:textId="385E2885" w:rsidR="00DB4B2C" w:rsidRPr="00410502" w:rsidRDefault="00C77D8D" w:rsidP="006B2B65">
                <w:pPr>
                  <w:rPr>
                    <w:rFonts w:ascii="Arial" w:hAnsi="Arial" w:cs="Arial"/>
                    <w:sz w:val="20"/>
                    <w:szCs w:val="20"/>
                  </w:rPr>
                </w:pPr>
                <w:r>
                  <w:rPr>
                    <w:rFonts w:ascii="Arial" w:hAnsi="Arial" w:cs="Arial"/>
                    <w:sz w:val="20"/>
                    <w:szCs w:val="20"/>
                  </w:rPr>
                  <w:t>Supplementary Table 2</w:t>
                </w:r>
              </w:p>
            </w:tc>
          </w:sdtContent>
        </w:sdt>
      </w:tr>
      <w:tr w:rsidR="00DB4B2C" w:rsidRPr="00410502" w14:paraId="28916F26" w14:textId="77777777" w:rsidTr="006B2B65">
        <w:tc>
          <w:tcPr>
            <w:tcW w:w="0" w:type="auto"/>
            <w:vAlign w:val="center"/>
          </w:tcPr>
          <w:p w14:paraId="40EE7AD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Characteristics of sources of evidence</w:t>
            </w:r>
          </w:p>
        </w:tc>
        <w:tc>
          <w:tcPr>
            <w:tcW w:w="0" w:type="auto"/>
            <w:vAlign w:val="center"/>
          </w:tcPr>
          <w:p w14:paraId="17EC6DF1" w14:textId="7327679B" w:rsidR="00DB4B2C" w:rsidRPr="00410502" w:rsidRDefault="00347431" w:rsidP="006B2B65">
            <w:pPr>
              <w:jc w:val="center"/>
              <w:rPr>
                <w:rFonts w:ascii="Arial" w:hAnsi="Arial" w:cs="Arial"/>
                <w:sz w:val="20"/>
                <w:szCs w:val="20"/>
              </w:rPr>
            </w:pPr>
            <w:r>
              <w:rPr>
                <w:rFonts w:ascii="Arial" w:hAnsi="Arial" w:cs="Arial"/>
                <w:sz w:val="20"/>
                <w:szCs w:val="20"/>
              </w:rPr>
              <w:t>15</w:t>
            </w:r>
          </w:p>
        </w:tc>
        <w:tc>
          <w:tcPr>
            <w:tcW w:w="0" w:type="auto"/>
            <w:vAlign w:val="center"/>
          </w:tcPr>
          <w:p w14:paraId="6442817A" w14:textId="77777777" w:rsidR="00DB4B2C" w:rsidRPr="00410502" w:rsidRDefault="00DB4B2C" w:rsidP="006B2B65">
            <w:pPr>
              <w:rPr>
                <w:rFonts w:ascii="Arial" w:hAnsi="Arial" w:cs="Arial"/>
                <w:sz w:val="20"/>
                <w:szCs w:val="20"/>
              </w:rPr>
            </w:pPr>
            <w:r w:rsidRPr="00410502">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Content>
            <w:tc>
              <w:tcPr>
                <w:tcW w:w="0" w:type="auto"/>
                <w:vAlign w:val="center"/>
              </w:tcPr>
              <w:p w14:paraId="666E17BC" w14:textId="6090DDA7" w:rsidR="00DB4B2C" w:rsidRPr="00410502" w:rsidRDefault="00C77D8D" w:rsidP="006B2B65">
                <w:pPr>
                  <w:rPr>
                    <w:rFonts w:ascii="Arial" w:hAnsi="Arial" w:cs="Arial"/>
                    <w:sz w:val="20"/>
                    <w:szCs w:val="20"/>
                  </w:rPr>
                </w:pPr>
                <w:r>
                  <w:rPr>
                    <w:rFonts w:ascii="Arial" w:hAnsi="Arial" w:cs="Arial"/>
                    <w:sz w:val="20"/>
                    <w:szCs w:val="20"/>
                  </w:rPr>
                  <w:t>3</w:t>
                </w:r>
                <w:r w:rsidR="00F776CF">
                  <w:rPr>
                    <w:rFonts w:ascii="Arial" w:hAnsi="Arial" w:cs="Arial"/>
                    <w:sz w:val="20"/>
                    <w:szCs w:val="20"/>
                  </w:rPr>
                  <w:t>-4</w:t>
                </w:r>
              </w:p>
            </w:tc>
          </w:sdtContent>
        </w:sdt>
      </w:tr>
      <w:tr w:rsidR="00DB4B2C" w:rsidRPr="00410502" w14:paraId="7AC575E8" w14:textId="77777777" w:rsidTr="006B2B65">
        <w:tc>
          <w:tcPr>
            <w:tcW w:w="0" w:type="auto"/>
            <w:vAlign w:val="center"/>
          </w:tcPr>
          <w:p w14:paraId="6E61D53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within sources of evidence</w:t>
            </w:r>
          </w:p>
        </w:tc>
        <w:tc>
          <w:tcPr>
            <w:tcW w:w="0" w:type="auto"/>
            <w:vAlign w:val="center"/>
          </w:tcPr>
          <w:p w14:paraId="3A3D01E9" w14:textId="49BEAC67" w:rsidR="00DB4B2C" w:rsidRPr="00410502" w:rsidRDefault="00347431" w:rsidP="006B2B65">
            <w:pPr>
              <w:jc w:val="center"/>
              <w:rPr>
                <w:rFonts w:ascii="Arial" w:hAnsi="Arial" w:cs="Arial"/>
                <w:sz w:val="20"/>
                <w:szCs w:val="20"/>
              </w:rPr>
            </w:pPr>
            <w:r>
              <w:rPr>
                <w:rFonts w:ascii="Arial" w:hAnsi="Arial" w:cs="Arial"/>
                <w:sz w:val="20"/>
                <w:szCs w:val="20"/>
              </w:rPr>
              <w:t>16</w:t>
            </w:r>
          </w:p>
        </w:tc>
        <w:tc>
          <w:tcPr>
            <w:tcW w:w="0" w:type="auto"/>
            <w:vAlign w:val="center"/>
          </w:tcPr>
          <w:p w14:paraId="517F0F3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present data on critical appraisal of included sources of evidence (see item 12).</w:t>
            </w:r>
          </w:p>
        </w:tc>
        <w:tc>
          <w:tcPr>
            <w:tcW w:w="0" w:type="auto"/>
            <w:vAlign w:val="center"/>
          </w:tcPr>
          <w:p w14:paraId="12770347" w14:textId="0A90347E" w:rsidR="00DB4B2C" w:rsidRPr="00410502" w:rsidRDefault="00C77D8D" w:rsidP="006B2B65">
            <w:pPr>
              <w:rPr>
                <w:rFonts w:ascii="Arial" w:hAnsi="Arial" w:cs="Arial"/>
                <w:sz w:val="20"/>
                <w:szCs w:val="20"/>
              </w:rPr>
            </w:pPr>
            <w:r>
              <w:rPr>
                <w:rFonts w:ascii="Arial" w:hAnsi="Arial" w:cs="Arial"/>
                <w:sz w:val="20"/>
                <w:szCs w:val="20"/>
              </w:rPr>
              <w:t>Not applicable</w:t>
            </w:r>
          </w:p>
        </w:tc>
      </w:tr>
      <w:tr w:rsidR="00DB4B2C" w:rsidRPr="00410502" w14:paraId="53C25F57" w14:textId="77777777" w:rsidTr="006B2B65">
        <w:tc>
          <w:tcPr>
            <w:tcW w:w="0" w:type="auto"/>
            <w:vAlign w:val="center"/>
          </w:tcPr>
          <w:p w14:paraId="0449518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Results of individual sources of evidence</w:t>
            </w:r>
          </w:p>
        </w:tc>
        <w:tc>
          <w:tcPr>
            <w:tcW w:w="0" w:type="auto"/>
            <w:vAlign w:val="center"/>
          </w:tcPr>
          <w:p w14:paraId="0BCA42E7" w14:textId="32E8D871" w:rsidR="00DB4B2C" w:rsidRPr="00410502" w:rsidRDefault="00347431" w:rsidP="006B2B65">
            <w:pPr>
              <w:jc w:val="center"/>
              <w:rPr>
                <w:rFonts w:ascii="Arial" w:hAnsi="Arial" w:cs="Arial"/>
                <w:sz w:val="20"/>
                <w:szCs w:val="20"/>
              </w:rPr>
            </w:pPr>
            <w:r>
              <w:rPr>
                <w:rFonts w:ascii="Arial" w:hAnsi="Arial" w:cs="Arial"/>
                <w:sz w:val="20"/>
                <w:szCs w:val="20"/>
              </w:rPr>
              <w:t>17</w:t>
            </w:r>
          </w:p>
        </w:tc>
        <w:tc>
          <w:tcPr>
            <w:tcW w:w="0" w:type="auto"/>
            <w:vAlign w:val="center"/>
          </w:tcPr>
          <w:p w14:paraId="69753FA1" w14:textId="26D07FD0" w:rsidR="00DB4B2C" w:rsidRPr="00410502" w:rsidRDefault="00DB4B2C" w:rsidP="006B2B65">
            <w:pPr>
              <w:rPr>
                <w:rFonts w:ascii="Arial" w:hAnsi="Arial" w:cs="Arial"/>
                <w:sz w:val="20"/>
                <w:szCs w:val="20"/>
              </w:rPr>
            </w:pPr>
            <w:r w:rsidRPr="00410502">
              <w:rPr>
                <w:rFonts w:ascii="Arial" w:hAnsi="Arial" w:cs="Arial"/>
                <w:sz w:val="20"/>
                <w:szCs w:val="20"/>
              </w:rPr>
              <w:t xml:space="preserve">For each included source of evidence, present the relevant data that were </w:t>
            </w:r>
            <w:r w:rsidR="00866B8D">
              <w:rPr>
                <w:rFonts w:ascii="Arial" w:hAnsi="Arial" w:cs="Arial"/>
                <w:sz w:val="20"/>
                <w:szCs w:val="20"/>
              </w:rPr>
              <w:t xml:space="preserve">charted </w:t>
            </w:r>
            <w:r w:rsidR="00866B8D" w:rsidRPr="00410502">
              <w:rPr>
                <w:rFonts w:ascii="Arial" w:hAnsi="Arial" w:cs="Arial"/>
                <w:sz w:val="20"/>
                <w:szCs w:val="20"/>
              </w:rPr>
              <w:t>that</w:t>
            </w:r>
            <w:r w:rsidRPr="00410502">
              <w:rPr>
                <w:rFonts w:ascii="Arial" w:hAnsi="Arial" w:cs="Arial"/>
                <w:sz w:val="20"/>
                <w:szCs w:val="20"/>
              </w:rPr>
              <w:t xml:space="preserve"> relate to the review questions and objectives.</w:t>
            </w:r>
          </w:p>
        </w:tc>
        <w:sdt>
          <w:sdtPr>
            <w:rPr>
              <w:rFonts w:ascii="Arial" w:hAnsi="Arial" w:cs="Arial"/>
              <w:sz w:val="20"/>
              <w:szCs w:val="20"/>
            </w:rPr>
            <w:id w:val="-1628242984"/>
            <w:placeholder>
              <w:docPart w:val="DefaultPlaceholder_1082065158"/>
            </w:placeholder>
          </w:sdtPr>
          <w:sdtContent>
            <w:tc>
              <w:tcPr>
                <w:tcW w:w="0" w:type="auto"/>
                <w:vAlign w:val="center"/>
              </w:tcPr>
              <w:p w14:paraId="5216E7AB" w14:textId="5AD0557E" w:rsidR="00DB4B2C" w:rsidRPr="00410502" w:rsidRDefault="009D77C5" w:rsidP="006B2B65">
                <w:pPr>
                  <w:rPr>
                    <w:rFonts w:ascii="Arial" w:hAnsi="Arial" w:cs="Arial"/>
                    <w:sz w:val="20"/>
                    <w:szCs w:val="20"/>
                  </w:rPr>
                </w:pPr>
                <w:r>
                  <w:rPr>
                    <w:rFonts w:ascii="Arial" w:hAnsi="Arial" w:cs="Arial"/>
                    <w:sz w:val="20"/>
                    <w:szCs w:val="20"/>
                  </w:rPr>
                  <w:t>Table 1</w:t>
                </w:r>
                <w:r w:rsidR="00F776CF">
                  <w:rPr>
                    <w:rFonts w:ascii="Arial" w:hAnsi="Arial" w:cs="Arial"/>
                    <w:sz w:val="20"/>
                    <w:szCs w:val="20"/>
                  </w:rPr>
                  <w:t xml:space="preserve"> and Table </w:t>
                </w:r>
                <w:r>
                  <w:rPr>
                    <w:rFonts w:ascii="Arial" w:hAnsi="Arial" w:cs="Arial"/>
                    <w:sz w:val="20"/>
                    <w:szCs w:val="20"/>
                  </w:rPr>
                  <w:t>2</w:t>
                </w:r>
              </w:p>
            </w:tc>
          </w:sdtContent>
        </w:sdt>
      </w:tr>
      <w:tr w:rsidR="00DB4B2C" w:rsidRPr="00410502" w14:paraId="09B95AA3" w14:textId="77777777" w:rsidTr="006B2B65">
        <w:tc>
          <w:tcPr>
            <w:tcW w:w="0" w:type="auto"/>
            <w:vAlign w:val="center"/>
          </w:tcPr>
          <w:p w14:paraId="62D06CB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70E86A38" w14:textId="29C4258B" w:rsidR="00DB4B2C" w:rsidRPr="00410502" w:rsidRDefault="00347431" w:rsidP="006B2B65">
            <w:pPr>
              <w:jc w:val="center"/>
              <w:rPr>
                <w:rFonts w:ascii="Arial" w:hAnsi="Arial" w:cs="Arial"/>
                <w:sz w:val="20"/>
                <w:szCs w:val="20"/>
              </w:rPr>
            </w:pPr>
            <w:r>
              <w:rPr>
                <w:rFonts w:ascii="Arial" w:hAnsi="Arial" w:cs="Arial"/>
                <w:sz w:val="20"/>
                <w:szCs w:val="20"/>
              </w:rPr>
              <w:t>18</w:t>
            </w:r>
          </w:p>
        </w:tc>
        <w:tc>
          <w:tcPr>
            <w:tcW w:w="0" w:type="auto"/>
            <w:vAlign w:val="center"/>
          </w:tcPr>
          <w:p w14:paraId="1F3FE533" w14:textId="77777777" w:rsidR="00DB4B2C" w:rsidRPr="00410502" w:rsidRDefault="00DB4B2C" w:rsidP="006B2B65">
            <w:pPr>
              <w:rPr>
                <w:rFonts w:ascii="Arial" w:hAnsi="Arial" w:cs="Arial"/>
                <w:sz w:val="20"/>
                <w:szCs w:val="20"/>
              </w:rPr>
            </w:pPr>
            <w:r w:rsidRPr="00410502">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Content>
            <w:tc>
              <w:tcPr>
                <w:tcW w:w="0" w:type="auto"/>
                <w:vAlign w:val="center"/>
              </w:tcPr>
              <w:p w14:paraId="71489CEE" w14:textId="5085FF90" w:rsidR="00DB4B2C" w:rsidRPr="00410502" w:rsidRDefault="00F776CF" w:rsidP="006B2B65">
                <w:pPr>
                  <w:rPr>
                    <w:rFonts w:ascii="Arial" w:hAnsi="Arial" w:cs="Arial"/>
                    <w:sz w:val="20"/>
                    <w:szCs w:val="20"/>
                  </w:rPr>
                </w:pPr>
                <w:r>
                  <w:rPr>
                    <w:rFonts w:ascii="Arial" w:hAnsi="Arial" w:cs="Arial"/>
                    <w:sz w:val="20"/>
                    <w:szCs w:val="20"/>
                  </w:rPr>
                  <w:t>3-10</w:t>
                </w:r>
              </w:p>
            </w:tc>
          </w:sdtContent>
        </w:sdt>
      </w:tr>
      <w:tr w:rsidR="00DB4B2C" w:rsidRPr="00410502" w14:paraId="0D8DB132" w14:textId="77777777" w:rsidTr="006B2B65">
        <w:tc>
          <w:tcPr>
            <w:tcW w:w="0" w:type="auto"/>
            <w:gridSpan w:val="4"/>
            <w:shd w:val="clear" w:color="auto" w:fill="CEDEEF" w:themeFill="accent1" w:themeFillTint="33"/>
            <w:vAlign w:val="center"/>
          </w:tcPr>
          <w:p w14:paraId="4B5B6DBC" w14:textId="77777777" w:rsidR="00DB4B2C" w:rsidRPr="00410502" w:rsidRDefault="00DB4B2C" w:rsidP="006B2B65">
            <w:pPr>
              <w:rPr>
                <w:rFonts w:ascii="Arial" w:hAnsi="Arial" w:cs="Arial"/>
                <w:b/>
                <w:sz w:val="20"/>
                <w:szCs w:val="20"/>
              </w:rPr>
            </w:pPr>
            <w:r w:rsidRPr="00410502">
              <w:rPr>
                <w:rFonts w:ascii="Arial" w:hAnsi="Arial" w:cs="Arial"/>
                <w:b/>
                <w:sz w:val="20"/>
                <w:szCs w:val="20"/>
              </w:rPr>
              <w:t>DISCUSSION</w:t>
            </w:r>
          </w:p>
        </w:tc>
      </w:tr>
      <w:tr w:rsidR="00DB4B2C" w:rsidRPr="00410502" w14:paraId="1F64F8DD" w14:textId="77777777" w:rsidTr="006B2B65">
        <w:tc>
          <w:tcPr>
            <w:tcW w:w="0" w:type="auto"/>
            <w:vAlign w:val="center"/>
          </w:tcPr>
          <w:p w14:paraId="0FD3943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Summary of evidence</w:t>
            </w:r>
          </w:p>
        </w:tc>
        <w:tc>
          <w:tcPr>
            <w:tcW w:w="0" w:type="auto"/>
            <w:vAlign w:val="center"/>
          </w:tcPr>
          <w:p w14:paraId="42EA0601" w14:textId="64E10BB4" w:rsidR="00DB4B2C" w:rsidRPr="00410502" w:rsidRDefault="00347431" w:rsidP="006B2B65">
            <w:pPr>
              <w:jc w:val="center"/>
              <w:rPr>
                <w:rFonts w:ascii="Arial" w:hAnsi="Arial" w:cs="Arial"/>
                <w:sz w:val="20"/>
                <w:szCs w:val="20"/>
              </w:rPr>
            </w:pPr>
            <w:r>
              <w:rPr>
                <w:rFonts w:ascii="Arial" w:hAnsi="Arial" w:cs="Arial"/>
                <w:sz w:val="20"/>
                <w:szCs w:val="20"/>
              </w:rPr>
              <w:t>19</w:t>
            </w:r>
          </w:p>
        </w:tc>
        <w:tc>
          <w:tcPr>
            <w:tcW w:w="0" w:type="auto"/>
            <w:vAlign w:val="center"/>
          </w:tcPr>
          <w:p w14:paraId="26F53027"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Summarize the main results (including an overview of concepts, themes, and types of evidence available), </w:t>
            </w:r>
            <w:r>
              <w:rPr>
                <w:rFonts w:ascii="Arial" w:hAnsi="Arial" w:cs="Arial"/>
                <w:sz w:val="20"/>
                <w:szCs w:val="20"/>
              </w:rPr>
              <w:t>link</w:t>
            </w:r>
            <w:r w:rsidRPr="00410502">
              <w:rPr>
                <w:rFonts w:ascii="Arial" w:hAnsi="Arial" w:cs="Arial"/>
                <w:sz w:val="20"/>
                <w:szCs w:val="20"/>
              </w:rPr>
              <w:t xml:space="preserve"> to the review questions and objectives, and consider the relevance to key groups.</w:t>
            </w:r>
          </w:p>
        </w:tc>
        <w:sdt>
          <w:sdtPr>
            <w:rPr>
              <w:rFonts w:ascii="Arial" w:hAnsi="Arial" w:cs="Arial"/>
              <w:sz w:val="20"/>
              <w:szCs w:val="20"/>
            </w:rPr>
            <w:id w:val="1890606668"/>
            <w:placeholder>
              <w:docPart w:val="DefaultPlaceholder_1082065158"/>
            </w:placeholder>
          </w:sdtPr>
          <w:sdtContent>
            <w:tc>
              <w:tcPr>
                <w:tcW w:w="0" w:type="auto"/>
                <w:vAlign w:val="center"/>
              </w:tcPr>
              <w:p w14:paraId="27450F34" w14:textId="2C87EA11" w:rsidR="00DB4B2C" w:rsidRPr="00410502" w:rsidRDefault="00C77D8D" w:rsidP="006B2B65">
                <w:pPr>
                  <w:rPr>
                    <w:rFonts w:ascii="Arial" w:hAnsi="Arial" w:cs="Arial"/>
                    <w:sz w:val="20"/>
                    <w:szCs w:val="20"/>
                  </w:rPr>
                </w:pPr>
                <w:r>
                  <w:rPr>
                    <w:rFonts w:ascii="Arial" w:hAnsi="Arial" w:cs="Arial"/>
                    <w:sz w:val="20"/>
                    <w:szCs w:val="20"/>
                  </w:rPr>
                  <w:t>12</w:t>
                </w:r>
                <w:r w:rsidR="00F776CF">
                  <w:rPr>
                    <w:rFonts w:ascii="Arial" w:hAnsi="Arial" w:cs="Arial"/>
                    <w:sz w:val="20"/>
                    <w:szCs w:val="20"/>
                  </w:rPr>
                  <w:t>-13</w:t>
                </w:r>
              </w:p>
            </w:tc>
          </w:sdtContent>
        </w:sdt>
      </w:tr>
      <w:tr w:rsidR="00DB4B2C" w:rsidRPr="00410502" w14:paraId="312D091A" w14:textId="77777777" w:rsidTr="006B2B65">
        <w:tc>
          <w:tcPr>
            <w:tcW w:w="0" w:type="auto"/>
            <w:vAlign w:val="center"/>
          </w:tcPr>
          <w:p w14:paraId="7FABE7E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Limitations</w:t>
            </w:r>
          </w:p>
        </w:tc>
        <w:tc>
          <w:tcPr>
            <w:tcW w:w="0" w:type="auto"/>
            <w:vAlign w:val="center"/>
          </w:tcPr>
          <w:p w14:paraId="00EBD2C0" w14:textId="288AD9CD" w:rsidR="00DB4B2C" w:rsidRPr="00410502" w:rsidRDefault="00347431" w:rsidP="006B2B65">
            <w:pPr>
              <w:jc w:val="center"/>
              <w:rPr>
                <w:rFonts w:ascii="Arial" w:hAnsi="Arial" w:cs="Arial"/>
                <w:sz w:val="20"/>
                <w:szCs w:val="20"/>
              </w:rPr>
            </w:pPr>
            <w:r>
              <w:rPr>
                <w:rFonts w:ascii="Arial" w:hAnsi="Arial" w:cs="Arial"/>
                <w:sz w:val="20"/>
                <w:szCs w:val="20"/>
              </w:rPr>
              <w:t>20</w:t>
            </w:r>
          </w:p>
        </w:tc>
        <w:tc>
          <w:tcPr>
            <w:tcW w:w="0" w:type="auto"/>
            <w:vAlign w:val="center"/>
          </w:tcPr>
          <w:p w14:paraId="7200B6C9" w14:textId="77777777" w:rsidR="00DB4B2C" w:rsidRPr="00410502" w:rsidRDefault="00DB4B2C" w:rsidP="006B2B65">
            <w:pPr>
              <w:rPr>
                <w:rFonts w:ascii="Arial" w:hAnsi="Arial" w:cs="Arial"/>
                <w:b/>
                <w:i/>
                <w:sz w:val="20"/>
                <w:szCs w:val="20"/>
              </w:rPr>
            </w:pPr>
            <w:r w:rsidRPr="00410502">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Content>
            <w:tc>
              <w:tcPr>
                <w:tcW w:w="0" w:type="auto"/>
                <w:vAlign w:val="center"/>
              </w:tcPr>
              <w:p w14:paraId="20712F37" w14:textId="13C4EF9C" w:rsidR="00DB4B2C" w:rsidRPr="00410502" w:rsidRDefault="00C77D8D" w:rsidP="006B2B65">
                <w:pPr>
                  <w:rPr>
                    <w:rFonts w:ascii="Arial" w:hAnsi="Arial" w:cs="Arial"/>
                    <w:sz w:val="20"/>
                    <w:szCs w:val="20"/>
                  </w:rPr>
                </w:pPr>
                <w:r>
                  <w:rPr>
                    <w:rFonts w:ascii="Arial" w:hAnsi="Arial" w:cs="Arial"/>
                    <w:sz w:val="20"/>
                    <w:szCs w:val="20"/>
                  </w:rPr>
                  <w:t>13</w:t>
                </w:r>
                <w:r w:rsidR="00F776CF">
                  <w:rPr>
                    <w:rFonts w:ascii="Arial" w:hAnsi="Arial" w:cs="Arial"/>
                    <w:sz w:val="20"/>
                    <w:szCs w:val="20"/>
                  </w:rPr>
                  <w:t>-14</w:t>
                </w:r>
              </w:p>
            </w:tc>
          </w:sdtContent>
        </w:sdt>
      </w:tr>
      <w:tr w:rsidR="00DB4B2C" w:rsidRPr="00410502" w14:paraId="38993599" w14:textId="77777777" w:rsidTr="006B2B65">
        <w:tc>
          <w:tcPr>
            <w:tcW w:w="0" w:type="auto"/>
            <w:vAlign w:val="center"/>
          </w:tcPr>
          <w:p w14:paraId="27C3062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Conclusions</w:t>
            </w:r>
          </w:p>
        </w:tc>
        <w:tc>
          <w:tcPr>
            <w:tcW w:w="0" w:type="auto"/>
            <w:vAlign w:val="center"/>
          </w:tcPr>
          <w:p w14:paraId="7FD012F4" w14:textId="71D2460A" w:rsidR="00DB4B2C" w:rsidRPr="00410502" w:rsidRDefault="00347431" w:rsidP="006B2B65">
            <w:pPr>
              <w:jc w:val="center"/>
              <w:rPr>
                <w:rFonts w:ascii="Arial" w:hAnsi="Arial" w:cs="Arial"/>
                <w:sz w:val="20"/>
                <w:szCs w:val="20"/>
              </w:rPr>
            </w:pPr>
            <w:r>
              <w:rPr>
                <w:rFonts w:ascii="Arial" w:hAnsi="Arial" w:cs="Arial"/>
                <w:sz w:val="20"/>
                <w:szCs w:val="20"/>
              </w:rPr>
              <w:t>21</w:t>
            </w:r>
          </w:p>
        </w:tc>
        <w:tc>
          <w:tcPr>
            <w:tcW w:w="0" w:type="auto"/>
            <w:vAlign w:val="center"/>
          </w:tcPr>
          <w:p w14:paraId="6C742674"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Content>
            <w:tc>
              <w:tcPr>
                <w:tcW w:w="0" w:type="auto"/>
                <w:vAlign w:val="center"/>
              </w:tcPr>
              <w:p w14:paraId="3EF42E18" w14:textId="0CA8B4F2" w:rsidR="00DB4B2C" w:rsidRPr="00410502" w:rsidRDefault="00C77D8D" w:rsidP="006B2B65">
                <w:pPr>
                  <w:rPr>
                    <w:rFonts w:ascii="Arial" w:hAnsi="Arial" w:cs="Arial"/>
                    <w:sz w:val="20"/>
                    <w:szCs w:val="20"/>
                  </w:rPr>
                </w:pPr>
                <w:r>
                  <w:rPr>
                    <w:rFonts w:ascii="Arial" w:hAnsi="Arial" w:cs="Arial"/>
                    <w:sz w:val="20"/>
                    <w:szCs w:val="20"/>
                  </w:rPr>
                  <w:t>1</w:t>
                </w:r>
                <w:r w:rsidR="00F776CF">
                  <w:rPr>
                    <w:rFonts w:ascii="Arial" w:hAnsi="Arial" w:cs="Arial"/>
                    <w:sz w:val="20"/>
                    <w:szCs w:val="20"/>
                  </w:rPr>
                  <w:t>4</w:t>
                </w:r>
              </w:p>
            </w:tc>
          </w:sdtContent>
        </w:sdt>
      </w:tr>
      <w:tr w:rsidR="00DB4B2C" w:rsidRPr="00410502" w14:paraId="5A93F120" w14:textId="77777777" w:rsidTr="006B2B65">
        <w:tc>
          <w:tcPr>
            <w:tcW w:w="0" w:type="auto"/>
            <w:gridSpan w:val="4"/>
            <w:shd w:val="clear" w:color="auto" w:fill="CEDEEF" w:themeFill="accent1" w:themeFillTint="33"/>
            <w:vAlign w:val="center"/>
          </w:tcPr>
          <w:p w14:paraId="68A9F11E" w14:textId="77777777" w:rsidR="00DB4B2C" w:rsidRPr="00410502" w:rsidRDefault="00DB4B2C" w:rsidP="006B2B65">
            <w:pPr>
              <w:rPr>
                <w:rFonts w:ascii="Arial" w:hAnsi="Arial" w:cs="Arial"/>
                <w:b/>
                <w:sz w:val="20"/>
                <w:szCs w:val="20"/>
              </w:rPr>
            </w:pPr>
            <w:r w:rsidRPr="00410502">
              <w:rPr>
                <w:rFonts w:ascii="Arial" w:hAnsi="Arial" w:cs="Arial"/>
                <w:b/>
                <w:sz w:val="20"/>
                <w:szCs w:val="20"/>
              </w:rPr>
              <w:t>FUNDING</w:t>
            </w:r>
          </w:p>
        </w:tc>
      </w:tr>
      <w:tr w:rsidR="00DB4B2C" w:rsidRPr="00410502" w14:paraId="637294A5" w14:textId="77777777" w:rsidTr="006B2B65">
        <w:tc>
          <w:tcPr>
            <w:tcW w:w="0" w:type="auto"/>
            <w:vAlign w:val="center"/>
          </w:tcPr>
          <w:p w14:paraId="789641AC"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Funding</w:t>
            </w:r>
          </w:p>
        </w:tc>
        <w:tc>
          <w:tcPr>
            <w:tcW w:w="0" w:type="auto"/>
            <w:vAlign w:val="center"/>
          </w:tcPr>
          <w:p w14:paraId="376256A6" w14:textId="2AD5F328" w:rsidR="00DB4B2C" w:rsidRPr="00410502" w:rsidRDefault="00347431" w:rsidP="006B2B65">
            <w:pPr>
              <w:jc w:val="center"/>
              <w:rPr>
                <w:rFonts w:ascii="Arial" w:hAnsi="Arial" w:cs="Arial"/>
                <w:sz w:val="20"/>
                <w:szCs w:val="20"/>
              </w:rPr>
            </w:pPr>
            <w:r>
              <w:rPr>
                <w:rFonts w:ascii="Arial" w:hAnsi="Arial" w:cs="Arial"/>
                <w:sz w:val="20"/>
                <w:szCs w:val="20"/>
              </w:rPr>
              <w:t>22</w:t>
            </w:r>
          </w:p>
        </w:tc>
        <w:tc>
          <w:tcPr>
            <w:tcW w:w="0" w:type="auto"/>
            <w:vAlign w:val="center"/>
          </w:tcPr>
          <w:p w14:paraId="52A2FF30" w14:textId="77777777" w:rsidR="00DB4B2C" w:rsidRPr="00410502" w:rsidRDefault="00DB4B2C" w:rsidP="006B2B65">
            <w:pPr>
              <w:rPr>
                <w:rFonts w:ascii="Arial" w:hAnsi="Arial" w:cs="Arial"/>
                <w:sz w:val="20"/>
                <w:szCs w:val="20"/>
              </w:rPr>
            </w:pPr>
            <w:r w:rsidRPr="00410502">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Content>
            <w:tc>
              <w:tcPr>
                <w:tcW w:w="0" w:type="auto"/>
                <w:vAlign w:val="center"/>
              </w:tcPr>
              <w:p w14:paraId="5224A8F5" w14:textId="67D41303" w:rsidR="00DB4B2C" w:rsidRPr="00410502" w:rsidRDefault="00C77D8D" w:rsidP="006B2B65">
                <w:pPr>
                  <w:rPr>
                    <w:rFonts w:ascii="Arial" w:hAnsi="Arial" w:cs="Arial"/>
                    <w:sz w:val="20"/>
                    <w:szCs w:val="20"/>
                  </w:rPr>
                </w:pPr>
                <w:r>
                  <w:rPr>
                    <w:rFonts w:ascii="Arial" w:hAnsi="Arial" w:cs="Arial"/>
                    <w:sz w:val="20"/>
                    <w:szCs w:val="20"/>
                  </w:rPr>
                  <w:t>Not applicable</w:t>
                </w:r>
              </w:p>
            </w:tc>
          </w:sdtContent>
        </w:sdt>
      </w:tr>
    </w:tbl>
    <w:p w14:paraId="30296C77" w14:textId="1CFCE488"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JBI = Joanna Briggs Institute; PRISMA-ScR = Preferred Reporting Items for Systematic reviews and Meta-Analyses extension for Scoping Reviews.</w:t>
      </w:r>
    </w:p>
    <w:p w14:paraId="4032E26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Where </w:t>
      </w:r>
      <w:r w:rsidRPr="00A22784">
        <w:rPr>
          <w:rFonts w:ascii="Arial" w:hAnsi="Arial" w:cs="Arial"/>
          <w:i/>
          <w:sz w:val="18"/>
          <w:szCs w:val="20"/>
        </w:rPr>
        <w:t>sources of evidence</w:t>
      </w:r>
      <w:r w:rsidRPr="00A22784">
        <w:rPr>
          <w:rFonts w:ascii="Arial" w:hAnsi="Arial" w:cs="Arial"/>
          <w:sz w:val="18"/>
          <w:szCs w:val="20"/>
        </w:rPr>
        <w:t xml:space="preserve"> (see second footnote) are compiled from, such as bibliographic databases, social media platforms, and Web sites.</w:t>
      </w:r>
    </w:p>
    <w:p w14:paraId="7B237236"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sidRPr="00A22784">
        <w:rPr>
          <w:rFonts w:ascii="Arial" w:hAnsi="Arial" w:cs="Arial"/>
          <w:i/>
          <w:sz w:val="18"/>
          <w:szCs w:val="20"/>
        </w:rPr>
        <w:t>information sources</w:t>
      </w:r>
      <w:r w:rsidRPr="00A22784">
        <w:rPr>
          <w:rFonts w:ascii="Arial" w:hAnsi="Arial" w:cs="Arial"/>
          <w:sz w:val="18"/>
          <w:szCs w:val="20"/>
        </w:rPr>
        <w:t xml:space="preserve"> (see first footnote).</w:t>
      </w:r>
    </w:p>
    <w:p w14:paraId="19E16CB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The frameworks by Arksey and O’Malley (6) and Levac and colleagues (7) and the JBI guidance (4, 5) refer to the process of data extraction in a scoping review as data charting</w:t>
      </w:r>
      <w:r w:rsidRPr="00A22784">
        <w:rPr>
          <w:rFonts w:ascii="Arial" w:hAnsi="Arial" w:cs="Arial"/>
          <w:i/>
          <w:sz w:val="18"/>
          <w:szCs w:val="20"/>
        </w:rPr>
        <w:t>.</w:t>
      </w:r>
    </w:p>
    <w:p w14:paraId="22440457" w14:textId="26673D5F" w:rsidR="006B716B" w:rsidRDefault="00DB4B2C" w:rsidP="00A22784">
      <w:pPr>
        <w:spacing w:after="0" w:line="240" w:lineRule="auto"/>
        <w:rPr>
          <w:rFonts w:ascii="Arial" w:hAnsi="Arial" w:cs="Arial"/>
          <w:sz w:val="18"/>
          <w:szCs w:val="20"/>
        </w:rPr>
      </w:pPr>
      <w:r w:rsidRPr="00A22784">
        <w:rPr>
          <w:rFonts w:ascii="Arial" w:hAnsi="Arial" w:cs="Arial"/>
          <w:sz w:val="18"/>
          <w:szCs w:val="20"/>
        </w:rPr>
        <w:t>§</w:t>
      </w:r>
      <w:r w:rsidRPr="00A22784">
        <w:rPr>
          <w:rFonts w:ascii="Arial" w:hAnsi="Arial" w:cs="Arial"/>
          <w:i/>
          <w:sz w:val="18"/>
          <w:szCs w:val="20"/>
        </w:rPr>
        <w:t xml:space="preserve"> </w:t>
      </w:r>
      <w:r w:rsidRPr="00A22784">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w:t>
      </w:r>
      <w:r w:rsidR="00A22784" w:rsidRPr="00A22784">
        <w:rPr>
          <w:rFonts w:ascii="Arial" w:hAnsi="Arial" w:cs="Arial"/>
          <w:sz w:val="18"/>
          <w:szCs w:val="20"/>
        </w:rPr>
        <w:t xml:space="preserve"> opinion, and policy document).</w:t>
      </w:r>
    </w:p>
    <w:p w14:paraId="3E83426B" w14:textId="77777777" w:rsidR="006B716B" w:rsidRDefault="006B716B" w:rsidP="00A22784">
      <w:pPr>
        <w:spacing w:after="0" w:line="240" w:lineRule="auto"/>
        <w:rPr>
          <w:rFonts w:ascii="Arial" w:hAnsi="Arial" w:cs="Arial"/>
          <w:sz w:val="18"/>
          <w:szCs w:val="20"/>
        </w:rPr>
      </w:pPr>
    </w:p>
    <w:p w14:paraId="4C97DB83" w14:textId="77777777" w:rsidR="006B716B" w:rsidRDefault="006B716B" w:rsidP="00A22784">
      <w:pPr>
        <w:spacing w:after="0" w:line="240" w:lineRule="auto"/>
        <w:rPr>
          <w:rFonts w:ascii="Arial" w:hAnsi="Arial" w:cs="Arial"/>
          <w:sz w:val="18"/>
          <w:szCs w:val="20"/>
        </w:rPr>
      </w:pPr>
    </w:p>
    <w:p w14:paraId="4D29C4DE" w14:textId="6AB82CFC" w:rsidR="00A3213E" w:rsidRPr="00A60F08" w:rsidRDefault="00A60F08" w:rsidP="00A60F08">
      <w:pPr>
        <w:spacing w:before="240" w:line="240" w:lineRule="auto"/>
        <w:rPr>
          <w:sz w:val="16"/>
          <w:szCs w:val="16"/>
        </w:rPr>
      </w:pPr>
      <w:r w:rsidRPr="00A60F08">
        <w:rPr>
          <w:i/>
          <w:sz w:val="16"/>
          <w:szCs w:val="16"/>
        </w:rPr>
        <w:t>From:</w:t>
      </w:r>
      <w:r w:rsidRPr="00A60F08">
        <w:rPr>
          <w:sz w:val="16"/>
          <w:szCs w:val="16"/>
        </w:rPr>
        <w:t xml:space="preserve"> </w:t>
      </w:r>
      <w:r w:rsidR="00DE5B2B" w:rsidRPr="00DE5B2B">
        <w:rPr>
          <w:sz w:val="16"/>
          <w:szCs w:val="16"/>
        </w:rPr>
        <w:t>Tricco AC, Lillie E, Zarin W, O'Brien KK, Colquhoun H, Levac D, et al. PRISMA Extension for Scoping Reviews (PRISMAScR): Checklist and Explanation. Ann Intern Med. 2018;169:467–473.</w:t>
      </w:r>
      <w:r w:rsidR="00DE5B2B">
        <w:rPr>
          <w:sz w:val="16"/>
          <w:szCs w:val="16"/>
        </w:rPr>
        <w:t xml:space="preserve"> </w:t>
      </w:r>
      <w:hyperlink r:id="rId12" w:history="1">
        <w:r w:rsidR="00DE5B2B" w:rsidRPr="009672BA">
          <w:rPr>
            <w:rStyle w:val="Hyperlink"/>
            <w:iCs/>
            <w:sz w:val="16"/>
            <w:szCs w:val="16"/>
          </w:rPr>
          <w:t>doi: 10.7326/M18-0850</w:t>
        </w:r>
      </w:hyperlink>
      <w:r w:rsidR="00DE5B2B" w:rsidRPr="00DE5B2B">
        <w:rPr>
          <w:sz w:val="16"/>
          <w:szCs w:val="16"/>
        </w:rPr>
        <w:t>.</w:t>
      </w:r>
    </w:p>
    <w:sectPr w:rsidR="00A3213E" w:rsidRPr="00A60F08" w:rsidSect="007856C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B6BC" w14:textId="77777777" w:rsidR="00D916B0" w:rsidRDefault="00D916B0" w:rsidP="008F00FC">
      <w:pPr>
        <w:spacing w:after="0" w:line="240" w:lineRule="auto"/>
      </w:pPr>
      <w:r>
        <w:separator/>
      </w:r>
    </w:p>
  </w:endnote>
  <w:endnote w:type="continuationSeparator" w:id="0">
    <w:p w14:paraId="10B20A69" w14:textId="77777777" w:rsidR="00D916B0" w:rsidRDefault="00D916B0"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F899" w14:textId="789021A0" w:rsidR="00A20945" w:rsidRPr="00C96CC3" w:rsidRDefault="00000000" w:rsidP="00A20945">
    <w:pPr>
      <w:pStyle w:val="Rodap"/>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" fillcolor="white [3201]" stroked="f" strokeweight=".5pt">
                  <v:textbox>
                    <w:txbxContent>
                      <w:p w14:paraId="27F71670" w14:textId="77777777" w:rsidR="00A20945" w:rsidRDefault="00A20945">
                        <w:r>
                          <w:rPr>
                            <w:noProof/>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97CF2A7" w:rsidR="00A20945" w:rsidRDefault="00DB4B2C" w:rsidP="004156DE">
    <w:pPr>
      <w:pStyle w:val="Rodap"/>
      <w:tabs>
        <w:tab w:val="left" w:pos="6435"/>
      </w:tabs>
      <w:jc w:val="right"/>
    </w:pPr>
    <w:r w:rsidRPr="00D5306E">
      <w:rPr>
        <w:noProof/>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D4A97A"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A24E72">
      <w:rPr>
        <w:noProof/>
      </w:rPr>
      <w:t>2</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8DF1" w14:textId="77777777" w:rsidR="00D916B0" w:rsidRDefault="00D916B0" w:rsidP="008F00FC">
      <w:pPr>
        <w:spacing w:after="0" w:line="240" w:lineRule="auto"/>
      </w:pPr>
      <w:r>
        <w:separator/>
      </w:r>
    </w:p>
  </w:footnote>
  <w:footnote w:type="continuationSeparator" w:id="0">
    <w:p w14:paraId="3DE5C9C9" w14:textId="77777777" w:rsidR="00D916B0" w:rsidRDefault="00D916B0"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6C243" w14:textId="7C74BD10" w:rsidR="00A22784" w:rsidRDefault="00A22784">
    <w:pPr>
      <w:pStyle w:val="Cabealho"/>
    </w:pPr>
    <w:r w:rsidRPr="00A22784">
      <w:rPr>
        <w:noProof/>
      </w:rPr>
      <mc:AlternateContent>
        <mc:Choice Requires="wps">
          <w:drawing>
            <wp:anchor distT="0" distB="0" distL="114300" distR="114300" simplePos="0" relativeHeight="251680768" behindDoc="0" locked="0" layoutInCell="1" allowOverlap="1" wp14:anchorId="3E9A7931" wp14:editId="39B66D1D">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593BFD" id="Rectangle 11" o:spid="_x0000_s1026" style="position:absolute;margin-left:-72.5pt;margin-top:-36.3pt;width:821.3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" fillcolor="#2e5d8b [3204]" stroked="f" strokeweight="2pt">
              <v:fill color2="#172e45 [1604]" focusposition="1,1" focussize="" focus="100%" type="gradientRadial"/>
            </v:rect>
          </w:pict>
        </mc:Fallback>
      </mc:AlternateContent>
    </w:r>
    <w:r w:rsidRPr="00A22784">
      <w:rPr>
        <w:noProof/>
      </w:rPr>
      <mc:AlternateContent>
        <mc:Choice Requires="wps">
          <w:drawing>
            <wp:anchor distT="0" distB="0" distL="114300" distR="114300" simplePos="0" relativeHeight="251681792" behindDoc="0" locked="0" layoutInCell="1" allowOverlap="1" wp14:anchorId="6C2DFE6D" wp14:editId="3EC57F6E">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8BEDD1" id="Rectangle 12" o:spid="_x0000_s1026" style="position:absolute;margin-left:-31.6pt;margin-top:-36.3pt;width:778.4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104157">
    <w:abstractNumId w:val="4"/>
  </w:num>
  <w:num w:numId="2" w16cid:durableId="1308589945">
    <w:abstractNumId w:val="5"/>
  </w:num>
  <w:num w:numId="3" w16cid:durableId="1447457280">
    <w:abstractNumId w:val="7"/>
  </w:num>
  <w:num w:numId="4" w16cid:durableId="15330323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5289144">
    <w:abstractNumId w:val="9"/>
  </w:num>
  <w:num w:numId="6" w16cid:durableId="1860655228">
    <w:abstractNumId w:val="8"/>
  </w:num>
  <w:num w:numId="7" w16cid:durableId="428548455">
    <w:abstractNumId w:val="0"/>
  </w:num>
  <w:num w:numId="8" w16cid:durableId="357584254">
    <w:abstractNumId w:val="6"/>
  </w:num>
  <w:num w:numId="9" w16cid:durableId="247353701">
    <w:abstractNumId w:val="2"/>
  </w:num>
  <w:num w:numId="10" w16cid:durableId="2026470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0FC"/>
    <w:rsid w:val="000128F0"/>
    <w:rsid w:val="00014701"/>
    <w:rsid w:val="000227A3"/>
    <w:rsid w:val="0002445A"/>
    <w:rsid w:val="00026B41"/>
    <w:rsid w:val="0007150E"/>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F5FA3"/>
    <w:rsid w:val="00302934"/>
    <w:rsid w:val="00313A2A"/>
    <w:rsid w:val="00322A8A"/>
    <w:rsid w:val="00323E65"/>
    <w:rsid w:val="00334101"/>
    <w:rsid w:val="00347431"/>
    <w:rsid w:val="00383CEC"/>
    <w:rsid w:val="003851F2"/>
    <w:rsid w:val="003B2237"/>
    <w:rsid w:val="003D1C59"/>
    <w:rsid w:val="003E68BD"/>
    <w:rsid w:val="003F0CA1"/>
    <w:rsid w:val="003F4381"/>
    <w:rsid w:val="00407446"/>
    <w:rsid w:val="00407858"/>
    <w:rsid w:val="004156DE"/>
    <w:rsid w:val="0046017E"/>
    <w:rsid w:val="0046461D"/>
    <w:rsid w:val="004770D8"/>
    <w:rsid w:val="00497EFE"/>
    <w:rsid w:val="004B1930"/>
    <w:rsid w:val="004D3507"/>
    <w:rsid w:val="004E0449"/>
    <w:rsid w:val="004E66A9"/>
    <w:rsid w:val="004F5410"/>
    <w:rsid w:val="004F5660"/>
    <w:rsid w:val="00536F35"/>
    <w:rsid w:val="00552CC9"/>
    <w:rsid w:val="005627F4"/>
    <w:rsid w:val="00574F3D"/>
    <w:rsid w:val="005B2EA2"/>
    <w:rsid w:val="005D5A41"/>
    <w:rsid w:val="006014F6"/>
    <w:rsid w:val="006065A1"/>
    <w:rsid w:val="00627303"/>
    <w:rsid w:val="00636C96"/>
    <w:rsid w:val="00644D86"/>
    <w:rsid w:val="0066796D"/>
    <w:rsid w:val="006737C3"/>
    <w:rsid w:val="006805F3"/>
    <w:rsid w:val="00685157"/>
    <w:rsid w:val="006861DB"/>
    <w:rsid w:val="006A24B8"/>
    <w:rsid w:val="006B2B65"/>
    <w:rsid w:val="006B716B"/>
    <w:rsid w:val="006C3476"/>
    <w:rsid w:val="007156FC"/>
    <w:rsid w:val="007559B7"/>
    <w:rsid w:val="007856C6"/>
    <w:rsid w:val="007B5C73"/>
    <w:rsid w:val="007B62A8"/>
    <w:rsid w:val="008124C9"/>
    <w:rsid w:val="00836836"/>
    <w:rsid w:val="00866B8D"/>
    <w:rsid w:val="00873B4E"/>
    <w:rsid w:val="0087486E"/>
    <w:rsid w:val="00882287"/>
    <w:rsid w:val="008B1BDC"/>
    <w:rsid w:val="008C47EA"/>
    <w:rsid w:val="008D2992"/>
    <w:rsid w:val="008D69B6"/>
    <w:rsid w:val="008F00FC"/>
    <w:rsid w:val="008F4300"/>
    <w:rsid w:val="00920DCD"/>
    <w:rsid w:val="00953702"/>
    <w:rsid w:val="009672BA"/>
    <w:rsid w:val="009C0493"/>
    <w:rsid w:val="009C3A60"/>
    <w:rsid w:val="009D0C12"/>
    <w:rsid w:val="009D435E"/>
    <w:rsid w:val="009D77C5"/>
    <w:rsid w:val="009F0B7B"/>
    <w:rsid w:val="00A20638"/>
    <w:rsid w:val="00A2088E"/>
    <w:rsid w:val="00A20945"/>
    <w:rsid w:val="00A216E5"/>
    <w:rsid w:val="00A22784"/>
    <w:rsid w:val="00A24E72"/>
    <w:rsid w:val="00A3213E"/>
    <w:rsid w:val="00A35934"/>
    <w:rsid w:val="00A60F08"/>
    <w:rsid w:val="00A706B2"/>
    <w:rsid w:val="00A7538F"/>
    <w:rsid w:val="00A91E5F"/>
    <w:rsid w:val="00B169A9"/>
    <w:rsid w:val="00B73A70"/>
    <w:rsid w:val="00B85F7C"/>
    <w:rsid w:val="00BB554E"/>
    <w:rsid w:val="00C07F77"/>
    <w:rsid w:val="00C31A64"/>
    <w:rsid w:val="00C77D8D"/>
    <w:rsid w:val="00C97AC3"/>
    <w:rsid w:val="00CB3347"/>
    <w:rsid w:val="00CE29A4"/>
    <w:rsid w:val="00D5306E"/>
    <w:rsid w:val="00D916B0"/>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776CF"/>
    <w:rsid w:val="00F8401A"/>
    <w:rsid w:val="00F911F0"/>
    <w:rsid w:val="00FB5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2525D"/>
  <w15:docId w15:val="{38B3DE3D-076A-2B40-A47A-3CE87A06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F0"/>
  </w:style>
  <w:style w:type="paragraph" w:styleId="Ttulo1">
    <w:name w:val="heading 1"/>
    <w:basedOn w:val="Normal"/>
    <w:next w:val="Normal"/>
    <w:link w:val="Ttulo1Char"/>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Ttulo2">
    <w:name w:val="heading 2"/>
    <w:basedOn w:val="Normal"/>
    <w:next w:val="Normal"/>
    <w:link w:val="Ttulo2Char"/>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Ttulo3">
    <w:name w:val="heading 3"/>
    <w:basedOn w:val="Normal"/>
    <w:next w:val="Normal"/>
    <w:link w:val="Ttulo3Char"/>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Ttulo4">
    <w:name w:val="heading 4"/>
    <w:basedOn w:val="Normal"/>
    <w:next w:val="Normal"/>
    <w:link w:val="Ttulo4Char"/>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Ttulo5">
    <w:name w:val="heading 5"/>
    <w:basedOn w:val="Normal"/>
    <w:next w:val="Normal"/>
    <w:link w:val="Ttulo5Char"/>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Ttulo6">
    <w:name w:val="heading 6"/>
    <w:basedOn w:val="Normal"/>
    <w:next w:val="Normal"/>
    <w:link w:val="Ttulo6Char"/>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Ttulo7">
    <w:name w:val="heading 7"/>
    <w:basedOn w:val="Normal"/>
    <w:next w:val="Normal"/>
    <w:link w:val="Ttulo7Char"/>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Ttulo8">
    <w:name w:val="heading 8"/>
    <w:basedOn w:val="Normal"/>
    <w:next w:val="Normal"/>
    <w:link w:val="Ttulo8Char"/>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Ttulo9">
    <w:name w:val="heading 9"/>
    <w:basedOn w:val="Normal"/>
    <w:next w:val="Normal"/>
    <w:link w:val="Ttulo9Char"/>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F00FC"/>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8F00FC"/>
  </w:style>
  <w:style w:type="paragraph" w:styleId="Rodap">
    <w:name w:val="footer"/>
    <w:basedOn w:val="Normal"/>
    <w:link w:val="RodapChar"/>
    <w:uiPriority w:val="99"/>
    <w:unhideWhenUsed/>
    <w:rsid w:val="008F00FC"/>
    <w:pPr>
      <w:tabs>
        <w:tab w:val="center" w:pos="4680"/>
        <w:tab w:val="right" w:pos="9360"/>
      </w:tabs>
      <w:spacing w:after="0" w:line="240" w:lineRule="auto"/>
    </w:pPr>
  </w:style>
  <w:style w:type="character" w:customStyle="1" w:styleId="RodapChar">
    <w:name w:val="Rodapé Char"/>
    <w:basedOn w:val="Fontepargpadro"/>
    <w:link w:val="Rodap"/>
    <w:uiPriority w:val="99"/>
    <w:rsid w:val="008F00FC"/>
  </w:style>
  <w:style w:type="character" w:styleId="nfaseSutil">
    <w:name w:val="Subtle Emphasis"/>
    <w:aliases w:val="Document Footer"/>
    <w:basedOn w:val="Fontepargpadro"/>
    <w:uiPriority w:val="19"/>
    <w:qFormat/>
    <w:rsid w:val="002022D5"/>
    <w:rPr>
      <w:rFonts w:asciiTheme="minorHAnsi" w:hAnsiTheme="minorHAnsi"/>
      <w:b/>
      <w:iCs/>
      <w:color w:val="808080" w:themeColor="background1" w:themeShade="80"/>
    </w:rPr>
  </w:style>
  <w:style w:type="character" w:styleId="Hyperlink">
    <w:name w:val="Hyperlink"/>
    <w:basedOn w:val="Fontepargpadro"/>
    <w:uiPriority w:val="99"/>
    <w:unhideWhenUsed/>
    <w:rsid w:val="00F911F0"/>
    <w:rPr>
      <w:color w:val="2E5D8B" w:themeColor="hyperlink"/>
      <w:u w:val="single"/>
    </w:rPr>
  </w:style>
  <w:style w:type="table" w:styleId="Tabelacomgrade">
    <w:name w:val="Table Grid"/>
    <w:basedOn w:val="Tabelanormal"/>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830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83084"/>
    <w:rPr>
      <w:rFonts w:ascii="Tahoma" w:hAnsi="Tahoma" w:cs="Tahoma"/>
      <w:sz w:val="16"/>
      <w:szCs w:val="16"/>
    </w:rPr>
  </w:style>
  <w:style w:type="paragraph" w:styleId="NormalWeb">
    <w:name w:val="Normal (Web)"/>
    <w:basedOn w:val="Normal"/>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PargrafodaLista">
    <w:name w:val="List Paragraph"/>
    <w:basedOn w:val="Normal"/>
    <w:uiPriority w:val="34"/>
    <w:qFormat/>
    <w:rsid w:val="001B33BA"/>
    <w:pPr>
      <w:ind w:left="720"/>
      <w:contextualSpacing/>
    </w:pPr>
  </w:style>
  <w:style w:type="character" w:styleId="TextodoEspaoReservado">
    <w:name w:val="Placeholder Text"/>
    <w:basedOn w:val="Fontepargpadro"/>
    <w:uiPriority w:val="99"/>
    <w:semiHidden/>
    <w:rsid w:val="0002445A"/>
    <w:rPr>
      <w:color w:val="808080"/>
    </w:rPr>
  </w:style>
  <w:style w:type="paragraph" w:styleId="SemEspaamento">
    <w:name w:val="No Spacing"/>
    <w:link w:val="SemEspaamentoChar"/>
    <w:uiPriority w:val="1"/>
    <w:qFormat/>
    <w:rsid w:val="0002445A"/>
    <w:pPr>
      <w:spacing w:after="0" w:line="240" w:lineRule="auto"/>
    </w:pPr>
    <w:rPr>
      <w:rFonts w:eastAsiaTheme="minorEastAsia"/>
      <w:lang w:eastAsia="ja-JP"/>
    </w:rPr>
  </w:style>
  <w:style w:type="character" w:customStyle="1" w:styleId="SemEspaamentoChar">
    <w:name w:val="Sem Espaçamento Char"/>
    <w:basedOn w:val="Fontepargpadro"/>
    <w:link w:val="SemEspaamento"/>
    <w:uiPriority w:val="1"/>
    <w:rsid w:val="0002445A"/>
    <w:rPr>
      <w:rFonts w:eastAsiaTheme="minorEastAsia"/>
      <w:lang w:eastAsia="ja-JP"/>
    </w:rPr>
  </w:style>
  <w:style w:type="character" w:styleId="Forte">
    <w:name w:val="Strong"/>
    <w:basedOn w:val="Fontepargpadro"/>
    <w:uiPriority w:val="22"/>
    <w:qFormat/>
    <w:rsid w:val="0002445A"/>
    <w:rPr>
      <w:b/>
      <w:bCs/>
    </w:rPr>
  </w:style>
  <w:style w:type="paragraph" w:styleId="Sumrio1">
    <w:name w:val="toc 1"/>
    <w:basedOn w:val="Normal"/>
    <w:next w:val="Normal"/>
    <w:autoRedefine/>
    <w:uiPriority w:val="39"/>
    <w:unhideWhenUsed/>
    <w:rsid w:val="00A706B2"/>
    <w:pPr>
      <w:spacing w:after="100"/>
    </w:pPr>
  </w:style>
  <w:style w:type="paragraph" w:styleId="Sumrio2">
    <w:name w:val="toc 2"/>
    <w:basedOn w:val="Normal"/>
    <w:next w:val="Normal"/>
    <w:autoRedefine/>
    <w:uiPriority w:val="39"/>
    <w:unhideWhenUsed/>
    <w:rsid w:val="00A706B2"/>
    <w:pPr>
      <w:spacing w:after="100"/>
      <w:ind w:left="220"/>
    </w:pPr>
  </w:style>
  <w:style w:type="paragraph" w:styleId="Sumrio3">
    <w:name w:val="toc 3"/>
    <w:basedOn w:val="Normal"/>
    <w:next w:val="Normal"/>
    <w:autoRedefine/>
    <w:uiPriority w:val="39"/>
    <w:unhideWhenUsed/>
    <w:rsid w:val="00A706B2"/>
    <w:pPr>
      <w:spacing w:after="100"/>
      <w:ind w:left="440"/>
    </w:pPr>
  </w:style>
  <w:style w:type="paragraph" w:customStyle="1" w:styleId="KTProgramreportHeading1">
    <w:name w:val="KT Program report_Heading 1"/>
    <w:basedOn w:val="Ttulo1"/>
    <w:link w:val="KTProgramreportHeading1Char"/>
    <w:rsid w:val="00A706B2"/>
    <w:rPr>
      <w:rFonts w:ascii="Arial" w:hAnsi="Arial"/>
    </w:rPr>
  </w:style>
  <w:style w:type="character" w:customStyle="1" w:styleId="KTProgramreportHeading1Char">
    <w:name w:val="KT Program report_Heading 1 Char"/>
    <w:basedOn w:val="Ttulo1Char"/>
    <w:link w:val="KTProgramreportHeading1"/>
    <w:rsid w:val="00A706B2"/>
    <w:rPr>
      <w:rFonts w:ascii="Arial" w:eastAsiaTheme="majorEastAsia" w:hAnsi="Arial" w:cstheme="majorBidi"/>
      <w:b/>
      <w:bCs/>
      <w:color w:val="224567" w:themeColor="accent1" w:themeShade="BF"/>
      <w:sz w:val="28"/>
      <w:szCs w:val="28"/>
    </w:rPr>
  </w:style>
  <w:style w:type="character" w:customStyle="1" w:styleId="Ttulo1Char">
    <w:name w:val="Título 1 Char"/>
    <w:basedOn w:val="Fontepargpadro"/>
    <w:link w:val="Ttulo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Ttulo2"/>
    <w:link w:val="KTProgramHeading3Char"/>
    <w:rsid w:val="00A706B2"/>
    <w:pPr>
      <w:spacing w:before="120"/>
    </w:pPr>
    <w:rPr>
      <w:rFonts w:ascii="Arial" w:hAnsi="Arial"/>
    </w:rPr>
  </w:style>
  <w:style w:type="paragraph" w:customStyle="1" w:styleId="KTProgramHeading4">
    <w:name w:val="KT Program_Heading 4"/>
    <w:basedOn w:val="Ttulo3"/>
    <w:link w:val="KTProgramHeading4Char"/>
    <w:rsid w:val="00A706B2"/>
    <w:rPr>
      <w:rFonts w:ascii="Arial" w:hAnsi="Arial"/>
    </w:rPr>
  </w:style>
  <w:style w:type="character" w:customStyle="1" w:styleId="KTProgramHeading3Char">
    <w:name w:val="KT Program_Heading 3 Char"/>
    <w:basedOn w:val="Ttulo2Char"/>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Ttulo3Char"/>
    <w:link w:val="KTProgramHeading4"/>
    <w:rsid w:val="00A706B2"/>
    <w:rPr>
      <w:rFonts w:ascii="Arial" w:eastAsiaTheme="majorEastAsia" w:hAnsi="Arial" w:cstheme="majorBidi"/>
      <w:b/>
      <w:bCs/>
      <w:color w:val="2E5D8B" w:themeColor="accent1"/>
    </w:rPr>
  </w:style>
  <w:style w:type="character" w:customStyle="1" w:styleId="Ttulo2Char">
    <w:name w:val="Título 2 Char"/>
    <w:basedOn w:val="Fontepargpadro"/>
    <w:link w:val="Ttulo2"/>
    <w:uiPriority w:val="9"/>
    <w:rsid w:val="004F5410"/>
    <w:rPr>
      <w:rFonts w:asciiTheme="majorHAnsi" w:eastAsiaTheme="majorEastAsia" w:hAnsiTheme="majorHAnsi" w:cstheme="majorBidi"/>
      <w:b/>
      <w:bCs/>
      <w:color w:val="2E5D8B" w:themeColor="accent1"/>
      <w:sz w:val="26"/>
      <w:szCs w:val="26"/>
    </w:rPr>
  </w:style>
  <w:style w:type="character" w:customStyle="1" w:styleId="Ttulo3Char">
    <w:name w:val="Título 3 Char"/>
    <w:basedOn w:val="Fontepargpadro"/>
    <w:link w:val="Ttulo3"/>
    <w:uiPriority w:val="9"/>
    <w:rsid w:val="00536F35"/>
    <w:rPr>
      <w:rFonts w:asciiTheme="majorHAnsi" w:eastAsiaTheme="majorEastAsia" w:hAnsiTheme="majorHAnsi" w:cstheme="majorBidi"/>
      <w:b/>
      <w:bCs/>
      <w:color w:val="2E5D8B" w:themeColor="accent1"/>
    </w:rPr>
  </w:style>
  <w:style w:type="table" w:styleId="ListaClara-nfase1">
    <w:name w:val="Light List Accent 1"/>
    <w:basedOn w:val="Tabelanormal"/>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Ttulo4Char">
    <w:name w:val="Título 4 Char"/>
    <w:basedOn w:val="Fontepargpadro"/>
    <w:link w:val="Ttulo4"/>
    <w:uiPriority w:val="9"/>
    <w:rsid w:val="00536F35"/>
    <w:rPr>
      <w:rFonts w:asciiTheme="majorHAnsi" w:eastAsiaTheme="majorEastAsia" w:hAnsiTheme="majorHAnsi" w:cstheme="majorBidi"/>
      <w:b/>
      <w:bCs/>
      <w:i/>
      <w:iCs/>
      <w:color w:val="2E5D8B" w:themeColor="accent1"/>
    </w:rPr>
  </w:style>
  <w:style w:type="character" w:customStyle="1" w:styleId="Ttulo5Char">
    <w:name w:val="Título 5 Char"/>
    <w:basedOn w:val="Fontepargpadro"/>
    <w:link w:val="Ttulo5"/>
    <w:uiPriority w:val="9"/>
    <w:rsid w:val="004F5410"/>
    <w:rPr>
      <w:rFonts w:asciiTheme="majorHAnsi" w:eastAsiaTheme="majorEastAsia" w:hAnsiTheme="majorHAnsi" w:cstheme="majorBidi"/>
      <w:b/>
      <w:color w:val="5C5C5C" w:themeColor="text1" w:themeTint="BF"/>
      <w:u w:val="single"/>
    </w:rPr>
  </w:style>
  <w:style w:type="character" w:customStyle="1" w:styleId="Ttulo6Char">
    <w:name w:val="Título 6 Char"/>
    <w:basedOn w:val="Fontepargpadro"/>
    <w:link w:val="Ttulo6"/>
    <w:uiPriority w:val="9"/>
    <w:rsid w:val="004F5410"/>
    <w:rPr>
      <w:rFonts w:asciiTheme="majorHAnsi" w:eastAsiaTheme="majorEastAsia" w:hAnsiTheme="majorHAnsi" w:cstheme="majorBidi"/>
      <w:b/>
      <w:i/>
      <w:iCs/>
      <w:color w:val="5C5C5C" w:themeColor="text1" w:themeTint="BF"/>
      <w:u w:val="single"/>
    </w:rPr>
  </w:style>
  <w:style w:type="character" w:customStyle="1" w:styleId="Ttulo7Char">
    <w:name w:val="Título 7 Char"/>
    <w:basedOn w:val="Fontepargpadro"/>
    <w:link w:val="Ttulo7"/>
    <w:uiPriority w:val="9"/>
    <w:rsid w:val="00536F35"/>
    <w:rPr>
      <w:rFonts w:asciiTheme="majorHAnsi" w:eastAsiaTheme="majorEastAsia" w:hAnsiTheme="majorHAnsi" w:cstheme="majorBidi"/>
      <w:i/>
      <w:iCs/>
      <w:color w:val="5C5C5C" w:themeColor="text1" w:themeTint="BF"/>
    </w:rPr>
  </w:style>
  <w:style w:type="character" w:customStyle="1" w:styleId="Ttulo8Char">
    <w:name w:val="Título 8 Char"/>
    <w:basedOn w:val="Fontepargpadro"/>
    <w:link w:val="Ttulo8"/>
    <w:uiPriority w:val="9"/>
    <w:rsid w:val="00536F35"/>
    <w:rPr>
      <w:rFonts w:asciiTheme="majorHAnsi" w:eastAsiaTheme="majorEastAsia" w:hAnsiTheme="majorHAnsi" w:cstheme="majorBidi"/>
      <w:color w:val="5C5C5C" w:themeColor="text1" w:themeTint="BF"/>
      <w:sz w:val="20"/>
      <w:szCs w:val="20"/>
    </w:rPr>
  </w:style>
  <w:style w:type="character" w:customStyle="1" w:styleId="Ttulo9Char">
    <w:name w:val="Título 9 Char"/>
    <w:basedOn w:val="Fontepargpadro"/>
    <w:link w:val="Ttulo9"/>
    <w:uiPriority w:val="9"/>
    <w:rsid w:val="00536F35"/>
    <w:rPr>
      <w:rFonts w:asciiTheme="majorHAnsi" w:eastAsiaTheme="majorEastAsia" w:hAnsiTheme="majorHAnsi" w:cstheme="majorBidi"/>
      <w:i/>
      <w:iCs/>
      <w:color w:val="5C5C5C" w:themeColor="text1" w:themeTint="BF"/>
      <w:sz w:val="20"/>
      <w:szCs w:val="20"/>
    </w:rPr>
  </w:style>
  <w:style w:type="table" w:styleId="GradeMdia3-nfase3">
    <w:name w:val="Medium Grid 3 Accent 3"/>
    <w:basedOn w:val="Tabelanormal"/>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SombreamentoMdio2-nfase1">
    <w:name w:val="Medium Shading 2 Accent 1"/>
    <w:basedOn w:val="Tabelanormal"/>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elanormal"/>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rio">
    <w:name w:val="annotation reference"/>
    <w:basedOn w:val="Fontepargpadro"/>
    <w:uiPriority w:val="99"/>
    <w:semiHidden/>
    <w:unhideWhenUsed/>
    <w:rsid w:val="00866B8D"/>
    <w:rPr>
      <w:sz w:val="16"/>
      <w:szCs w:val="16"/>
    </w:rPr>
  </w:style>
  <w:style w:type="paragraph" w:styleId="Textodecomentrio">
    <w:name w:val="annotation text"/>
    <w:basedOn w:val="Normal"/>
    <w:link w:val="TextodecomentrioChar"/>
    <w:uiPriority w:val="99"/>
    <w:semiHidden/>
    <w:unhideWhenUsed/>
    <w:rsid w:val="00866B8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66B8D"/>
    <w:rPr>
      <w:sz w:val="20"/>
      <w:szCs w:val="20"/>
    </w:rPr>
  </w:style>
  <w:style w:type="paragraph" w:styleId="Assuntodocomentrio">
    <w:name w:val="annotation subject"/>
    <w:basedOn w:val="Textodecomentrio"/>
    <w:next w:val="Textodecomentrio"/>
    <w:link w:val="AssuntodocomentrioChar"/>
    <w:uiPriority w:val="99"/>
    <w:semiHidden/>
    <w:unhideWhenUsed/>
    <w:rsid w:val="00866B8D"/>
    <w:rPr>
      <w:b/>
      <w:bCs/>
    </w:rPr>
  </w:style>
  <w:style w:type="character" w:customStyle="1" w:styleId="AssuntodocomentrioChar">
    <w:name w:val="Assunto do comentário Char"/>
    <w:basedOn w:val="TextodecomentrioChar"/>
    <w:link w:val="Assuntodocomentrio"/>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nnals.org/aim/fullarticle/2700389/prisma-extension-scoping-reviews-prisma-scr-checklist-explan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TextodoEspaoReservado"/>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A07"/>
    <w:rsid w:val="006571CB"/>
    <w:rsid w:val="00793EC3"/>
    <w:rsid w:val="00C33A07"/>
    <w:rsid w:val="00CC7CE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3A0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2.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3.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4.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8C9F1-F9EC-4C7A-AD57-4FE74BE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936</Words>
  <Characters>5060</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St. Michael's</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Thaís Pereira</dc:creator>
  <cp:lastModifiedBy>Thaís Cristina Esteves Pereira</cp:lastModifiedBy>
  <cp:revision>2</cp:revision>
  <cp:lastPrinted>2018-11-16T17:06:00Z</cp:lastPrinted>
  <dcterms:created xsi:type="dcterms:W3CDTF">2023-05-22T17:45:00Z</dcterms:created>
  <dcterms:modified xsi:type="dcterms:W3CDTF">2023-05-22T17:45:00Z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